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4B" w:rsidRDefault="00FB424B" w:rsidP="00FB424B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АНАЛИТИЧЕСКАЯ СПРАВКА ПО РЕЗУЛЬТАТАМ ВНУТРЕННЕЙ СИСТЕМЫ ОЦЕНКИ КАЧЕСТВА ОБРАЗОВАНИЯ </w:t>
      </w:r>
    </w:p>
    <w:p w:rsidR="00FB424B" w:rsidRDefault="00FB424B" w:rsidP="00FB424B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МДОУ детский сад №5 </w:t>
      </w:r>
    </w:p>
    <w:p w:rsidR="00FB424B" w:rsidRDefault="002F2508" w:rsidP="00FB424B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 2022-2023</w:t>
      </w:r>
      <w:r w:rsidR="00FB424B">
        <w:rPr>
          <w:b/>
          <w:bCs/>
          <w:color w:val="000000"/>
          <w:sz w:val="26"/>
          <w:szCs w:val="26"/>
        </w:rPr>
        <w:t xml:space="preserve"> УЧЕБНЫЙ ГОД.</w:t>
      </w:r>
    </w:p>
    <w:p w:rsidR="002F2508" w:rsidRPr="002F2508" w:rsidRDefault="002F2508" w:rsidP="002F2508">
      <w:pPr>
        <w:pStyle w:val="1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Направления и цели оценочной деятельности в МДОУ детский сад  №5 </w:t>
      </w:r>
      <w:r>
        <w:rPr>
          <w:b/>
          <w:bCs/>
          <w:color w:val="000000"/>
          <w:sz w:val="24"/>
          <w:szCs w:val="24"/>
          <w:lang w:eastAsia="ru-RU" w:bidi="ru-RU"/>
        </w:rPr>
        <w:t>(</w:t>
      </w:r>
      <w:r>
        <w:rPr>
          <w:color w:val="000000"/>
          <w:sz w:val="24"/>
          <w:szCs w:val="24"/>
          <w:lang w:eastAsia="ru-RU" w:bidi="ru-RU"/>
        </w:rPr>
        <w:t xml:space="preserve">далее - ДОУ) закрепляет Положение о внутренней системе оценки качества образования, утвержденное приказом от </w:t>
      </w:r>
      <w:r w:rsidR="00830295">
        <w:rPr>
          <w:color w:val="000000"/>
          <w:sz w:val="24"/>
          <w:szCs w:val="24"/>
          <w:lang w:eastAsia="ru-RU" w:bidi="ru-RU"/>
        </w:rPr>
        <w:t>02.09</w:t>
      </w:r>
      <w:r>
        <w:rPr>
          <w:color w:val="000000"/>
          <w:sz w:val="24"/>
          <w:szCs w:val="24"/>
          <w:lang w:eastAsia="ru-RU" w:bidi="ru-RU"/>
        </w:rPr>
        <w:t xml:space="preserve">.2021 № </w:t>
      </w:r>
      <w:r w:rsidR="00830295">
        <w:rPr>
          <w:color w:val="000000"/>
          <w:sz w:val="24"/>
          <w:szCs w:val="24"/>
          <w:lang w:eastAsia="ru-RU" w:bidi="ru-RU"/>
        </w:rPr>
        <w:t>71</w:t>
      </w:r>
      <w:r>
        <w:rPr>
          <w:color w:val="000000"/>
          <w:sz w:val="24"/>
          <w:szCs w:val="24"/>
          <w:lang w:eastAsia="ru-RU" w:bidi="ru-RU"/>
        </w:rPr>
        <w:t xml:space="preserve"> основание проведения внутренней оценки качества образования (далее - ВСОКО).</w:t>
      </w:r>
    </w:p>
    <w:p w:rsidR="00830295" w:rsidRDefault="00830295" w:rsidP="00830295">
      <w:pPr>
        <w:pStyle w:val="1"/>
        <w:ind w:firstLine="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Цель ВСОКО: </w:t>
      </w:r>
      <w:r>
        <w:rPr>
          <w:color w:val="000000"/>
          <w:sz w:val="24"/>
          <w:szCs w:val="24"/>
          <w:lang w:eastAsia="ru-RU" w:bidi="ru-RU"/>
        </w:rPr>
        <w:t>установление соответствия качества дошкольного образования в ДОУ Федеральному государственному образовательному стандарту дошкольного образования.</w:t>
      </w:r>
    </w:p>
    <w:p w:rsidR="00830295" w:rsidRDefault="00830295" w:rsidP="00830295">
      <w:pPr>
        <w:pStyle w:val="1"/>
        <w:ind w:firstLine="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Форма проведения: </w:t>
      </w:r>
      <w:r>
        <w:rPr>
          <w:color w:val="000000"/>
          <w:sz w:val="24"/>
          <w:szCs w:val="24"/>
          <w:lang w:eastAsia="ru-RU" w:bidi="ru-RU"/>
        </w:rPr>
        <w:t>в качестве источников данных для оценки качества образования используются:</w:t>
      </w:r>
    </w:p>
    <w:p w:rsidR="00830295" w:rsidRDefault="00830295" w:rsidP="00830295">
      <w:pPr>
        <w:pStyle w:val="1"/>
        <w:numPr>
          <w:ilvl w:val="0"/>
          <w:numId w:val="1"/>
        </w:numPr>
        <w:tabs>
          <w:tab w:val="left" w:pos="258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мониторинговые исследования;</w:t>
      </w:r>
    </w:p>
    <w:p w:rsidR="00830295" w:rsidRDefault="00830295" w:rsidP="00830295">
      <w:pPr>
        <w:pStyle w:val="1"/>
        <w:numPr>
          <w:ilvl w:val="0"/>
          <w:numId w:val="1"/>
        </w:numPr>
        <w:tabs>
          <w:tab w:val="left" w:pos="258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социологические опросы;</w:t>
      </w:r>
    </w:p>
    <w:p w:rsidR="00830295" w:rsidRDefault="00830295" w:rsidP="00830295">
      <w:pPr>
        <w:pStyle w:val="1"/>
        <w:numPr>
          <w:ilvl w:val="0"/>
          <w:numId w:val="1"/>
        </w:numPr>
        <w:tabs>
          <w:tab w:val="left" w:pos="258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отчеты педагогов МДОУ;</w:t>
      </w:r>
    </w:p>
    <w:p w:rsidR="00830295" w:rsidRDefault="00830295" w:rsidP="00830295">
      <w:pPr>
        <w:pStyle w:val="1"/>
        <w:numPr>
          <w:ilvl w:val="0"/>
          <w:numId w:val="1"/>
        </w:numPr>
        <w:tabs>
          <w:tab w:val="left" w:pos="26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посещение образовательных ситуаций и игровых образовательных событий, других мероприятий, организуемых педагогами МДОУ.</w:t>
      </w:r>
    </w:p>
    <w:p w:rsidR="00830295" w:rsidRDefault="00830295" w:rsidP="00830295">
      <w:pPr>
        <w:pStyle w:val="1"/>
        <w:ind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Определение качества образования осуществлялось рабочей группой из числа работников ДОУ в процессе проведения контрольно-оценочных действий. На основании полученных рабочей группой данных о качестве объектов ВСОКО составлена настоящая «Аналитическая справка по результатам внутренней системы оценки качества образования в МДОУ детский сад  №5, в которой представлены выводы о качестве условий реализации ООП, условий реализации образовательного процесса, профессиональной компетентности педагогов, соблюдения требований по присмотру и уходу.</w:t>
      </w:r>
    </w:p>
    <w:p w:rsidR="00830295" w:rsidRPr="00830295" w:rsidRDefault="00830295" w:rsidP="00830295">
      <w:pPr>
        <w:pStyle w:val="1"/>
        <w:ind w:firstLine="0"/>
        <w:jc w:val="both"/>
        <w:rPr>
          <w:b/>
          <w:bCs/>
          <w:color w:val="000000"/>
          <w:sz w:val="24"/>
          <w:szCs w:val="24"/>
          <w:lang w:eastAsia="ru-RU" w:bidi="ru-RU"/>
        </w:rPr>
      </w:pPr>
      <w:r w:rsidRPr="00830295">
        <w:rPr>
          <w:b/>
          <w:bCs/>
          <w:color w:val="000000"/>
          <w:sz w:val="24"/>
          <w:szCs w:val="24"/>
          <w:lang w:eastAsia="ru-RU" w:bidi="ru-RU"/>
        </w:rPr>
        <w:t>Состав комиссии:</w:t>
      </w:r>
    </w:p>
    <w:p w:rsidR="00FB424B" w:rsidRPr="00830295" w:rsidRDefault="00FB424B" w:rsidP="008302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proofErr w:type="gramStart"/>
      <w:r w:rsidRPr="008302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Заведующий Гончарова</w:t>
      </w:r>
      <w:proofErr w:type="gramEnd"/>
      <w:r w:rsidRPr="008302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Е.С. </w:t>
      </w:r>
    </w:p>
    <w:p w:rsidR="00FB424B" w:rsidRPr="00830295" w:rsidRDefault="00FB424B" w:rsidP="008302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302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Воспитатель </w:t>
      </w:r>
      <w:r w:rsidR="00B13EE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Маркова Р.С.</w:t>
      </w:r>
      <w:bookmarkStart w:id="0" w:name="_GoBack"/>
      <w:bookmarkEnd w:id="0"/>
    </w:p>
    <w:p w:rsidR="00FB424B" w:rsidRPr="00830295" w:rsidRDefault="00FB424B" w:rsidP="008302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302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Воспитатель </w:t>
      </w:r>
      <w:r w:rsidR="00B13EE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Хитрова И.Н.</w:t>
      </w:r>
    </w:p>
    <w:p w:rsidR="00AD4335" w:rsidRDefault="00AD4335" w:rsidP="00AD4335">
      <w:pPr>
        <w:pStyle w:val="1"/>
        <w:ind w:firstLine="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Предметом системы оценки качества образования являются:</w:t>
      </w:r>
    </w:p>
    <w:p w:rsidR="00AD4335" w:rsidRDefault="00AD4335" w:rsidP="00AD4335">
      <w:pPr>
        <w:pStyle w:val="1"/>
        <w:numPr>
          <w:ilvl w:val="0"/>
          <w:numId w:val="2"/>
        </w:numPr>
        <w:tabs>
          <w:tab w:val="left" w:pos="339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Качество условий реализации ООП образовательного учреждения;</w:t>
      </w:r>
    </w:p>
    <w:p w:rsidR="00AD4335" w:rsidRDefault="00AD4335" w:rsidP="00AD4335">
      <w:pPr>
        <w:pStyle w:val="1"/>
        <w:numPr>
          <w:ilvl w:val="0"/>
          <w:numId w:val="2"/>
        </w:numPr>
        <w:tabs>
          <w:tab w:val="left" w:pos="358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Качество реализации образовательного процесса;</w:t>
      </w:r>
    </w:p>
    <w:p w:rsidR="00AD4335" w:rsidRDefault="00AD4335" w:rsidP="00AD4335">
      <w:pPr>
        <w:pStyle w:val="1"/>
        <w:numPr>
          <w:ilvl w:val="0"/>
          <w:numId w:val="2"/>
        </w:numPr>
        <w:tabs>
          <w:tab w:val="left" w:pos="35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Профессиональная компетентность педагогов;</w:t>
      </w:r>
    </w:p>
    <w:p w:rsidR="00AD4335" w:rsidRDefault="00AD4335" w:rsidP="00AD4335">
      <w:pPr>
        <w:pStyle w:val="1"/>
        <w:numPr>
          <w:ilvl w:val="0"/>
          <w:numId w:val="2"/>
        </w:numPr>
        <w:tabs>
          <w:tab w:val="left" w:pos="363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Соблюдение требований по уходу и присмотру.</w:t>
      </w:r>
    </w:p>
    <w:p w:rsidR="00AD4335" w:rsidRDefault="00AD4335" w:rsidP="00AD4335">
      <w:pPr>
        <w:pStyle w:val="1"/>
        <w:ind w:firstLine="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Содержание </w:t>
      </w:r>
      <w:proofErr w:type="gramStart"/>
      <w:r>
        <w:rPr>
          <w:b/>
          <w:bCs/>
          <w:color w:val="000000"/>
          <w:sz w:val="24"/>
          <w:szCs w:val="24"/>
          <w:lang w:eastAsia="ru-RU" w:bidi="ru-RU"/>
        </w:rPr>
        <w:t>процедуры оценки качества условий реализации</w:t>
      </w:r>
      <w:proofErr w:type="gramEnd"/>
      <w:r>
        <w:rPr>
          <w:b/>
          <w:bCs/>
          <w:color w:val="000000"/>
          <w:sz w:val="24"/>
          <w:szCs w:val="24"/>
          <w:lang w:eastAsia="ru-RU" w:bidi="ru-RU"/>
        </w:rPr>
        <w:t xml:space="preserve"> ООП ДО включает в себя: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258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требования к психолого-педагогическим условиям;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258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требования к кадровым условиям;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258"/>
        </w:tabs>
        <w:ind w:firstLine="0"/>
        <w:jc w:val="both"/>
      </w:pPr>
      <w:r w:rsidRPr="00AD4335">
        <w:rPr>
          <w:color w:val="000000"/>
          <w:sz w:val="24"/>
          <w:szCs w:val="24"/>
          <w:lang w:eastAsia="ru-RU" w:bidi="ru-RU"/>
        </w:rPr>
        <w:t>требования к развивающей предметно-пространственной среде;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231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требования к оценке качества образовательного процесса;</w:t>
      </w:r>
    </w:p>
    <w:p w:rsidR="00AD4335" w:rsidRPr="00AD4335" w:rsidRDefault="00AD4335" w:rsidP="00AD4335">
      <w:pPr>
        <w:pStyle w:val="1"/>
        <w:numPr>
          <w:ilvl w:val="0"/>
          <w:numId w:val="3"/>
        </w:numPr>
        <w:tabs>
          <w:tab w:val="left" w:pos="231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требования к материально-техническим условиям, финансовым условиям.</w:t>
      </w:r>
    </w:p>
    <w:p w:rsidR="00AD4335" w:rsidRDefault="00AD4335" w:rsidP="00AD4335">
      <w:pPr>
        <w:pStyle w:val="1"/>
        <w:spacing w:after="300"/>
        <w:jc w:val="both"/>
        <w:rPr>
          <w:color w:val="000000"/>
          <w:sz w:val="24"/>
          <w:szCs w:val="24"/>
          <w:lang w:eastAsia="ru-RU" w:bidi="ru-RU"/>
        </w:rPr>
      </w:pPr>
      <w:r>
        <w:t>В</w:t>
      </w:r>
      <w:r>
        <w:rPr>
          <w:color w:val="000000"/>
          <w:sz w:val="24"/>
          <w:szCs w:val="24"/>
          <w:lang w:eastAsia="ru-RU" w:bidi="ru-RU"/>
        </w:rPr>
        <w:t xml:space="preserve">ыводы, представленные в настоящей «Аналитической справке по результатам внутренней системы оценки качества образования в МДОУ детский сад  №5, являются необходимыми в качестве оснований для принятия управленческих решений, а также представляют интерес для работников МДОУ, представителей родительской </w:t>
      </w:r>
      <w:r>
        <w:rPr>
          <w:color w:val="000000"/>
          <w:sz w:val="24"/>
          <w:szCs w:val="24"/>
          <w:lang w:eastAsia="ru-RU" w:bidi="ru-RU"/>
        </w:rPr>
        <w:lastRenderedPageBreak/>
        <w:t>общественности и организаций, заинтересованных в управлении качеством образования и развитии системы дошкольного образования.</w:t>
      </w:r>
    </w:p>
    <w:p w:rsidR="00AD4335" w:rsidRDefault="00AD4335" w:rsidP="00AD4335">
      <w:pPr>
        <w:pStyle w:val="20"/>
        <w:keepNext/>
        <w:keepLines/>
        <w:spacing w:after="360"/>
      </w:pPr>
      <w:bookmarkStart w:id="1" w:name="bookmark0"/>
      <w:r>
        <w:rPr>
          <w:color w:val="000000"/>
          <w:lang w:eastAsia="ru-RU" w:bidi="ru-RU"/>
        </w:rPr>
        <w:t>Оценка психолого-педагогических условий</w:t>
      </w:r>
      <w:bookmarkEnd w:id="1"/>
    </w:p>
    <w:p w:rsidR="00AD4335" w:rsidRDefault="00AD4335" w:rsidP="00AD4335">
      <w:pPr>
        <w:pStyle w:val="1"/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>Образовательная деятельность ведется на основании утвержденной программы разработанной на основе Федерального государственного образовательного стандарта дошкольного образования с учетом комплексных программ: для детей с 2 года до 7 лет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AD4335" w:rsidRDefault="00AD4335" w:rsidP="00AD4335">
      <w:pPr>
        <w:pStyle w:val="1"/>
        <w:spacing w:after="300"/>
        <w:ind w:firstLine="8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Детский сад посещают 13 воспитанника в возрасте от 2 до 7 лет. Дошкольное учреждение укомплектовано детьми на 90 %.</w:t>
      </w:r>
    </w:p>
    <w:p w:rsidR="00AD4335" w:rsidRDefault="00AD4335" w:rsidP="00AD4335">
      <w:pPr>
        <w:pStyle w:val="1"/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>В рамках контроля образовательной деятельности и режимных моментов выявлена доброжелательная атмосфера на группах среди педагогов и воспитанников, что способствует установлению доверительных отношений с детьми: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231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общаются с детьми дружелюбно, уважительно, вежливо;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396"/>
        </w:tabs>
        <w:ind w:firstLine="160"/>
        <w:jc w:val="both"/>
      </w:pPr>
      <w:r>
        <w:rPr>
          <w:color w:val="000000"/>
          <w:sz w:val="24"/>
          <w:szCs w:val="24"/>
          <w:lang w:eastAsia="ru-RU" w:bidi="ru-RU"/>
        </w:rPr>
        <w:t>поддерживают доброжелательные отношения между детьми;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298"/>
        </w:tabs>
        <w:ind w:firstLine="160"/>
        <w:jc w:val="both"/>
      </w:pPr>
      <w:r>
        <w:rPr>
          <w:color w:val="000000"/>
          <w:sz w:val="24"/>
          <w:szCs w:val="24"/>
          <w:lang w:eastAsia="ru-RU" w:bidi="ru-RU"/>
        </w:rPr>
        <w:t>голос взрослого не доминирует над голосами детей, в группе наблюдается естественный шум;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298"/>
        </w:tabs>
        <w:ind w:firstLine="160"/>
        <w:jc w:val="both"/>
      </w:pPr>
      <w:r>
        <w:rPr>
          <w:color w:val="000000"/>
          <w:sz w:val="24"/>
          <w:szCs w:val="24"/>
          <w:lang w:eastAsia="ru-RU" w:bidi="ru-RU"/>
        </w:rPr>
        <w:t>взрослые не прибегают к негативным дисциплинарным методам, которые обижают, пугают или унижают детей;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396"/>
        </w:tabs>
        <w:ind w:firstLine="160"/>
        <w:jc w:val="both"/>
      </w:pPr>
      <w:r>
        <w:rPr>
          <w:color w:val="000000"/>
          <w:sz w:val="24"/>
          <w:szCs w:val="24"/>
          <w:lang w:eastAsia="ru-RU" w:bidi="ru-RU"/>
        </w:rPr>
        <w:t>в индивидуальном общении с ребенком выбирают позицию «глаза на одном уровне»;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396"/>
        </w:tabs>
        <w:ind w:firstLine="160"/>
        <w:jc w:val="both"/>
      </w:pPr>
      <w:r>
        <w:rPr>
          <w:color w:val="000000"/>
          <w:sz w:val="24"/>
          <w:szCs w:val="24"/>
          <w:lang w:eastAsia="ru-RU" w:bidi="ru-RU"/>
        </w:rPr>
        <w:t>учитывают потребность детей в поддержке взрослых;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298"/>
        </w:tabs>
        <w:ind w:firstLine="160"/>
        <w:jc w:val="both"/>
      </w:pPr>
      <w:r>
        <w:rPr>
          <w:color w:val="000000"/>
          <w:sz w:val="24"/>
          <w:szCs w:val="24"/>
          <w:lang w:eastAsia="ru-RU" w:bidi="ru-RU"/>
        </w:rPr>
        <w:t>чутко реагируют на инициативу детей в общении, учитывают их возрастные и индивидуальные особенности;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396"/>
        </w:tabs>
        <w:ind w:firstLine="160"/>
        <w:jc w:val="both"/>
      </w:pPr>
      <w:r>
        <w:rPr>
          <w:color w:val="000000"/>
          <w:sz w:val="24"/>
          <w:szCs w:val="24"/>
          <w:lang w:eastAsia="ru-RU" w:bidi="ru-RU"/>
        </w:rPr>
        <w:t>уделяют специальное внимание детям с особыми потребностями;</w:t>
      </w:r>
    </w:p>
    <w:p w:rsidR="00AD4335" w:rsidRDefault="00AD4335" w:rsidP="00AD4335">
      <w:pPr>
        <w:pStyle w:val="1"/>
        <w:numPr>
          <w:ilvl w:val="0"/>
          <w:numId w:val="3"/>
        </w:numPr>
        <w:tabs>
          <w:tab w:val="left" w:pos="298"/>
        </w:tabs>
        <w:ind w:firstLine="160"/>
        <w:jc w:val="both"/>
      </w:pPr>
      <w:r>
        <w:rPr>
          <w:color w:val="000000"/>
          <w:sz w:val="24"/>
          <w:szCs w:val="24"/>
          <w:lang w:eastAsia="ru-RU" w:bidi="ru-RU"/>
        </w:rPr>
        <w:t>при коррекции поведения детей чаще пользуются поощрением, поддержкой, чем порицанием и запрещением.</w:t>
      </w:r>
    </w:p>
    <w:p w:rsidR="00694763" w:rsidRDefault="00AD4335" w:rsidP="00AD4335">
      <w:pPr>
        <w:pStyle w:val="1"/>
        <w:ind w:firstLine="8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Анализ просмотренной ООД выявил грамотное построение образовательного процесса: педагоги учитывают возрастные особенности детей, </w:t>
      </w:r>
      <w:proofErr w:type="gramStart"/>
      <w:r>
        <w:rPr>
          <w:color w:val="000000"/>
          <w:sz w:val="24"/>
          <w:szCs w:val="24"/>
          <w:lang w:eastAsia="ru-RU" w:bidi="ru-RU"/>
        </w:rPr>
        <w:t>физическую</w:t>
      </w:r>
      <w:proofErr w:type="gramEnd"/>
      <w:r>
        <w:rPr>
          <w:color w:val="000000"/>
          <w:sz w:val="24"/>
          <w:szCs w:val="24"/>
          <w:lang w:eastAsia="ru-RU" w:bidi="ru-RU"/>
        </w:rPr>
        <w:t>, умственную,</w:t>
      </w:r>
    </w:p>
    <w:p w:rsidR="00AD4335" w:rsidRDefault="00AD4335" w:rsidP="00694763">
      <w:pPr>
        <w:pStyle w:val="1"/>
        <w:ind w:firstLine="0"/>
        <w:jc w:val="both"/>
      </w:pPr>
      <w:proofErr w:type="gramStart"/>
      <w:r>
        <w:rPr>
          <w:color w:val="000000"/>
          <w:sz w:val="24"/>
          <w:szCs w:val="24"/>
          <w:lang w:eastAsia="ru-RU" w:bidi="ru-RU"/>
        </w:rPr>
        <w:t>эмоциональную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нагрузки, характер предшествующей и последующей деятельности, условия проведения занятий. При организации РППС 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возможность самостоятельно менять виды своих занятий и увлечений. Развивающая среда групповых помещений своевременно видоизменяется (обновляется) с учетом темы недели, уровня развития умений и навыков детей и их половых различий. Педагоги стремятся к тому, чтобы материал каждой образовательной деятельности содержал новое, был доступен и интересен детям и при этом опирался на уже имеющиеся знания и опыт детей. Образовательный проце</w:t>
      </w:r>
      <w:proofErr w:type="gramStart"/>
      <w:r>
        <w:rPr>
          <w:color w:val="000000"/>
          <w:sz w:val="24"/>
          <w:szCs w:val="24"/>
          <w:lang w:eastAsia="ru-RU" w:bidi="ru-RU"/>
        </w:rPr>
        <w:t>сс вкл</w:t>
      </w:r>
      <w:proofErr w:type="gramEnd"/>
      <w:r>
        <w:rPr>
          <w:color w:val="000000"/>
          <w:sz w:val="24"/>
          <w:szCs w:val="24"/>
          <w:lang w:eastAsia="ru-RU" w:bidi="ru-RU"/>
        </w:rPr>
        <w:t>ючает как совместную организованную деятельность взрослого с детьми, так и свободную самостоятельную деятельность воспитанников.</w:t>
      </w:r>
    </w:p>
    <w:p w:rsidR="00AD4335" w:rsidRDefault="00AD4335" w:rsidP="00AD4335">
      <w:pPr>
        <w:pStyle w:val="1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</w:t>
      </w:r>
      <w:r>
        <w:rPr>
          <w:color w:val="000000"/>
          <w:sz w:val="24"/>
          <w:szCs w:val="24"/>
          <w:lang w:eastAsia="ru-RU" w:bidi="ru-RU"/>
        </w:rPr>
        <w:lastRenderedPageBreak/>
        <w:t>детьми. В процессе образовательной деятельности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 и т. п. Для успешного усвоения программного содержания педагоги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:rsidR="00AD4335" w:rsidRPr="00B62E0C" w:rsidRDefault="00AD4335" w:rsidP="00AD4335">
      <w:pPr>
        <w:pStyle w:val="1"/>
        <w:spacing w:after="320"/>
        <w:ind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 течение года наблюдались трудности при взаимодействии с семьями воспитанников: не всегда полное посещение родительских собраний, молчаливый отказ родителей от участия в конкурсах, не заинтересованность родителей в участии совместных мероприятий. Для привлечения семей воспитанников к активному участию в жизни детского сада и груп</w:t>
      </w:r>
      <w:r w:rsidR="00D20C81">
        <w:rPr>
          <w:color w:val="000000"/>
          <w:sz w:val="24"/>
          <w:szCs w:val="24"/>
          <w:lang w:eastAsia="ru-RU" w:bidi="ru-RU"/>
        </w:rPr>
        <w:t>пы</w:t>
      </w:r>
      <w:r>
        <w:rPr>
          <w:color w:val="000000"/>
          <w:sz w:val="24"/>
          <w:szCs w:val="24"/>
          <w:lang w:eastAsia="ru-RU" w:bidi="ru-RU"/>
        </w:rPr>
        <w:t xml:space="preserve">, в учебном году </w:t>
      </w:r>
      <w:r w:rsidRPr="00B62E0C">
        <w:rPr>
          <w:color w:val="000000"/>
          <w:sz w:val="24"/>
          <w:szCs w:val="24"/>
          <w:lang w:eastAsia="ru-RU" w:bidi="ru-RU"/>
        </w:rPr>
        <w:t xml:space="preserve">проводились </w:t>
      </w:r>
      <w:r w:rsidR="00694763" w:rsidRPr="00B62E0C">
        <w:rPr>
          <w:color w:val="000000"/>
          <w:sz w:val="24"/>
          <w:szCs w:val="24"/>
          <w:lang w:eastAsia="ru-RU" w:bidi="ru-RU"/>
        </w:rPr>
        <w:t>конкурсы,</w:t>
      </w:r>
      <w:r w:rsidR="00694763">
        <w:rPr>
          <w:color w:val="000000"/>
          <w:sz w:val="24"/>
          <w:szCs w:val="24"/>
          <w:lang w:eastAsia="ru-RU" w:bidi="ru-RU"/>
        </w:rPr>
        <w:t xml:space="preserve"> родители </w:t>
      </w:r>
      <w:proofErr w:type="spellStart"/>
      <w:r w:rsidR="00694763">
        <w:rPr>
          <w:color w:val="000000"/>
          <w:sz w:val="24"/>
          <w:szCs w:val="24"/>
          <w:lang w:eastAsia="ru-RU" w:bidi="ru-RU"/>
        </w:rPr>
        <w:t>учавствовали</w:t>
      </w:r>
      <w:proofErr w:type="spellEnd"/>
      <w:r w:rsidR="00694763">
        <w:rPr>
          <w:color w:val="000000"/>
          <w:sz w:val="24"/>
          <w:szCs w:val="24"/>
          <w:lang w:eastAsia="ru-RU" w:bidi="ru-RU"/>
        </w:rPr>
        <w:t xml:space="preserve"> в проектах </w:t>
      </w:r>
      <w:r w:rsidR="00B62E0C">
        <w:rPr>
          <w:color w:val="000000"/>
          <w:sz w:val="24"/>
          <w:szCs w:val="24"/>
          <w:lang w:eastAsia="ru-RU" w:bidi="ru-RU"/>
        </w:rPr>
        <w:t>ДОУ, делали п</w:t>
      </w:r>
      <w:r w:rsidR="00B62E0C" w:rsidRPr="00B62E0C">
        <w:rPr>
          <w:color w:val="000000"/>
          <w:sz w:val="24"/>
          <w:szCs w:val="24"/>
          <w:lang w:eastAsia="ru-RU" w:bidi="ru-RU"/>
        </w:rPr>
        <w:t>оделки.</w:t>
      </w:r>
    </w:p>
    <w:p w:rsidR="00D20C81" w:rsidRDefault="00D20C81" w:rsidP="00D20C81">
      <w:pPr>
        <w:pStyle w:val="30"/>
        <w:keepNext/>
        <w:keepLines/>
        <w:spacing w:after="0"/>
        <w:ind w:firstLine="580"/>
        <w:jc w:val="both"/>
      </w:pPr>
      <w:bookmarkStart w:id="2" w:name="bookmark2"/>
      <w:r w:rsidRPr="00B62E0C">
        <w:rPr>
          <w:color w:val="000000"/>
          <w:sz w:val="24"/>
          <w:szCs w:val="24"/>
          <w:lang w:eastAsia="ru-RU" w:bidi="ru-RU"/>
        </w:rPr>
        <w:t>Выводы и рекомендации:</w:t>
      </w:r>
      <w:bookmarkEnd w:id="2"/>
    </w:p>
    <w:p w:rsidR="00D20C81" w:rsidRDefault="00D20C81" w:rsidP="00D20C81">
      <w:pPr>
        <w:pStyle w:val="1"/>
        <w:spacing w:after="200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</w:t>
      </w:r>
      <w:proofErr w:type="gramStart"/>
      <w:r>
        <w:rPr>
          <w:color w:val="000000"/>
          <w:sz w:val="24"/>
          <w:szCs w:val="24"/>
          <w:lang w:eastAsia="ru-RU" w:bidi="ru-RU"/>
        </w:rPr>
        <w:t>ДО</w:t>
      </w:r>
      <w:proofErr w:type="gramEnd"/>
      <w:r>
        <w:rPr>
          <w:color w:val="000000"/>
          <w:sz w:val="24"/>
          <w:szCs w:val="24"/>
          <w:lang w:eastAsia="ru-RU" w:bidi="ru-RU"/>
        </w:rPr>
        <w:t>. Педагоги показали хороший уровень проведения мероприятий, качество и построение образовательной деятельности в соответствии с ООП ДОУ.</w:t>
      </w:r>
    </w:p>
    <w:p w:rsidR="005F7174" w:rsidRDefault="00D20C81" w:rsidP="00B62E0C">
      <w:pPr>
        <w:pStyle w:val="1"/>
        <w:spacing w:after="840"/>
        <w:ind w:firstLine="5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Необходимо привлечь родителей (законных представителей) к более активному участию в воспитании детей. Для этого следует продумать мероприятия с детьми и </w:t>
      </w:r>
      <w:proofErr w:type="gramStart"/>
      <w:r>
        <w:rPr>
          <w:color w:val="000000"/>
          <w:sz w:val="24"/>
          <w:szCs w:val="24"/>
          <w:lang w:eastAsia="ru-RU" w:bidi="ru-RU"/>
        </w:rPr>
        <w:t>родителями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ориентируясь на представления педагогов о развитии ребенка в семье, разработать способы родительского участия в образовании ребенка.</w:t>
      </w:r>
    </w:p>
    <w:p w:rsidR="00D20C81" w:rsidRDefault="00D20C81" w:rsidP="00B62E0C">
      <w:pPr>
        <w:pStyle w:val="11"/>
        <w:keepNext/>
        <w:keepLines/>
      </w:pPr>
      <w:bookmarkStart w:id="3" w:name="bookmark4"/>
      <w:r w:rsidRPr="00B62E0C">
        <w:rPr>
          <w:color w:val="000000"/>
          <w:lang w:eastAsia="ru-RU" w:bidi="ru-RU"/>
        </w:rPr>
        <w:t>Оценка кадровых условий</w:t>
      </w:r>
      <w:bookmarkEnd w:id="3"/>
    </w:p>
    <w:p w:rsidR="00D20C81" w:rsidRDefault="00D20C81" w:rsidP="00D20C81">
      <w:pPr>
        <w:pStyle w:val="1"/>
        <w:tabs>
          <w:tab w:val="left" w:pos="2381"/>
          <w:tab w:val="left" w:pos="5770"/>
        </w:tabs>
        <w:ind w:firstLine="780"/>
        <w:jc w:val="both"/>
      </w:pPr>
      <w:r>
        <w:rPr>
          <w:color w:val="000000"/>
          <w:sz w:val="24"/>
          <w:szCs w:val="24"/>
          <w:lang w:eastAsia="ru-RU" w:bidi="ru-RU"/>
        </w:rPr>
        <w:t>ДОУ укомплектовано квалифицированными кадрами, в том числе</w:t>
      </w:r>
      <w:r>
        <w:t xml:space="preserve"> руководящими, педагогическими, </w:t>
      </w:r>
      <w:r>
        <w:rPr>
          <w:color w:val="000000"/>
          <w:sz w:val="24"/>
          <w:szCs w:val="24"/>
          <w:lang w:eastAsia="ru-RU" w:bidi="ru-RU"/>
        </w:rPr>
        <w:t>административно-хозяйственными</w:t>
      </w:r>
      <w:r>
        <w:t xml:space="preserve"> работниками </w:t>
      </w:r>
      <w:r>
        <w:rPr>
          <w:color w:val="000000"/>
          <w:sz w:val="24"/>
          <w:szCs w:val="24"/>
          <w:lang w:eastAsia="ru-RU" w:bidi="ru-RU"/>
        </w:rPr>
        <w:t xml:space="preserve"> в полном объеме. </w:t>
      </w:r>
    </w:p>
    <w:p w:rsidR="00D20C81" w:rsidRDefault="00D20C81" w:rsidP="00D20C81">
      <w:pPr>
        <w:pStyle w:val="1"/>
        <w:spacing w:line="266" w:lineRule="auto"/>
        <w:ind w:firstLine="8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Квалификация педагогических и учебно-вспомогательных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служащих. Образовательный процесс осуществляли </w:t>
      </w:r>
      <w:r>
        <w:t>2</w:t>
      </w:r>
      <w:r>
        <w:rPr>
          <w:color w:val="000000"/>
          <w:sz w:val="24"/>
          <w:szCs w:val="24"/>
          <w:lang w:eastAsia="ru-RU" w:bidi="ru-RU"/>
        </w:rPr>
        <w:t xml:space="preserve"> педагог</w:t>
      </w:r>
      <w:r>
        <w:t>а.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5F7174" w:rsidRDefault="005F7174" w:rsidP="005F7174">
      <w:pPr>
        <w:pStyle w:val="1"/>
        <w:spacing w:after="240" w:line="266" w:lineRule="auto"/>
        <w:ind w:firstLine="880"/>
        <w:jc w:val="both"/>
        <w:rPr>
          <w:b/>
          <w:bCs/>
          <w:color w:val="000000"/>
          <w:sz w:val="24"/>
          <w:szCs w:val="24"/>
          <w:lang w:eastAsia="ru-RU" w:bidi="ru-RU"/>
        </w:rPr>
      </w:pPr>
    </w:p>
    <w:p w:rsidR="005F7174" w:rsidRDefault="005F7174" w:rsidP="005F7174">
      <w:pPr>
        <w:pStyle w:val="1"/>
        <w:spacing w:after="240" w:line="266" w:lineRule="auto"/>
        <w:ind w:firstLine="88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Качественный состав педагогического коллектива</w:t>
      </w:r>
    </w:p>
    <w:p w:rsidR="00D20C81" w:rsidRDefault="005F7174" w:rsidP="005F7174">
      <w:pPr>
        <w:pStyle w:val="1"/>
        <w:spacing w:after="240"/>
        <w:ind w:firstLine="0"/>
        <w:jc w:val="both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Всего педагогов – </w:t>
      </w:r>
      <w:proofErr w:type="gramStart"/>
      <w:r>
        <w:rPr>
          <w:b/>
          <w:bCs/>
          <w:color w:val="000000"/>
          <w:sz w:val="24"/>
          <w:szCs w:val="24"/>
          <w:lang w:eastAsia="ru-RU" w:bidi="ru-RU"/>
        </w:rPr>
        <w:t>2</w:t>
      </w:r>
      <w:proofErr w:type="gramEnd"/>
      <w:r>
        <w:rPr>
          <w:b/>
          <w:bCs/>
          <w:color w:val="000000"/>
          <w:sz w:val="24"/>
          <w:szCs w:val="24"/>
          <w:lang w:eastAsia="ru-RU" w:bidi="ru-RU"/>
        </w:rPr>
        <w:t xml:space="preserve"> что составляет 100%</w:t>
      </w:r>
    </w:p>
    <w:p w:rsidR="005F7174" w:rsidRDefault="005F7174" w:rsidP="005F7174">
      <w:pPr>
        <w:pStyle w:val="a6"/>
        <w:spacing w:after="240"/>
        <w:ind w:left="355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Педагогический стаж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927"/>
      </w:tblGrid>
      <w:tr w:rsidR="005F7174" w:rsidTr="005F7174">
        <w:tc>
          <w:tcPr>
            <w:tcW w:w="4536" w:type="dxa"/>
          </w:tcPr>
          <w:p w:rsidR="005F7174" w:rsidRDefault="00940419" w:rsidP="00940419">
            <w:pPr>
              <w:pStyle w:val="a6"/>
              <w:spacing w:after="240"/>
              <w:jc w:val="center"/>
              <w:rPr>
                <w:b w:val="0"/>
                <w:i w:val="0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 5 до 10</w:t>
            </w:r>
          </w:p>
        </w:tc>
        <w:tc>
          <w:tcPr>
            <w:tcW w:w="4927" w:type="dxa"/>
          </w:tcPr>
          <w:p w:rsidR="005F7174" w:rsidRDefault="005F7174" w:rsidP="005F7174">
            <w:pPr>
              <w:pStyle w:val="a6"/>
              <w:spacing w:after="240"/>
              <w:jc w:val="center"/>
              <w:rPr>
                <w:b w:val="0"/>
                <w:i w:val="0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 15 и выше</w:t>
            </w:r>
          </w:p>
        </w:tc>
      </w:tr>
      <w:tr w:rsidR="005F7174" w:rsidTr="005F7174">
        <w:tc>
          <w:tcPr>
            <w:tcW w:w="4536" w:type="dxa"/>
          </w:tcPr>
          <w:p w:rsidR="005F7174" w:rsidRDefault="00940419" w:rsidP="00940419">
            <w:pPr>
              <w:pStyle w:val="a6"/>
              <w:spacing w:after="2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1Человек (50%)</w:t>
            </w:r>
          </w:p>
        </w:tc>
        <w:tc>
          <w:tcPr>
            <w:tcW w:w="4927" w:type="dxa"/>
          </w:tcPr>
          <w:p w:rsidR="005F7174" w:rsidRDefault="00940419" w:rsidP="00940419">
            <w:pPr>
              <w:pStyle w:val="a6"/>
              <w:spacing w:after="2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1Человек (50%)</w:t>
            </w:r>
          </w:p>
        </w:tc>
      </w:tr>
    </w:tbl>
    <w:p w:rsidR="00940419" w:rsidRDefault="00940419" w:rsidP="005F7174">
      <w:pPr>
        <w:pStyle w:val="1"/>
        <w:spacing w:after="240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bCs/>
          <w:iCs/>
        </w:rPr>
        <w:t xml:space="preserve">            </w:t>
      </w:r>
      <w:r>
        <w:rPr>
          <w:color w:val="000000"/>
          <w:sz w:val="24"/>
          <w:szCs w:val="24"/>
          <w:lang w:eastAsia="ru-RU" w:bidi="ru-RU"/>
        </w:rPr>
        <w:t xml:space="preserve">Одним из условий эффективности работы детского сада является непрерывное </w:t>
      </w:r>
      <w:r>
        <w:rPr>
          <w:color w:val="000000"/>
          <w:sz w:val="24"/>
          <w:szCs w:val="24"/>
          <w:lang w:eastAsia="ru-RU" w:bidi="ru-RU"/>
        </w:rPr>
        <w:lastRenderedPageBreak/>
        <w:t>повышение педагогами своего профессионального уровня и педагогического мастерства. Воспитатели регулярно повышают квалификацию на КПК. Курсы повышения квалификации в 2022-23 учебном году прошли 1 педагог</w:t>
      </w:r>
    </w:p>
    <w:p w:rsidR="00940419" w:rsidRDefault="00940419" w:rsidP="00940419">
      <w:pPr>
        <w:pStyle w:val="30"/>
        <w:keepNext/>
        <w:keepLines/>
        <w:spacing w:after="300"/>
        <w:ind w:firstLine="0"/>
        <w:jc w:val="center"/>
      </w:pPr>
      <w:bookmarkStart w:id="4" w:name="bookmark6"/>
      <w:r w:rsidRPr="0094041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Оценка профессиональной компетентности педагогов</w:t>
      </w:r>
      <w:bookmarkEnd w:id="4"/>
    </w:p>
    <w:p w:rsidR="00940419" w:rsidRDefault="00940419" w:rsidP="00940419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Важным показателем компетентности педагога является его способность обобщать результаты своей профессиональной деятельности и транслировать свой опыт на разном уровне и в различных формах РМО, участие в педсоветах, консультации, семинары. Так же педагоги активно принимали участие в конкурсах, проводимы в районе и области.</w:t>
      </w:r>
    </w:p>
    <w:p w:rsidR="001B2B50" w:rsidRDefault="001B2B50" w:rsidP="001B2B50">
      <w:pPr>
        <w:pStyle w:val="1"/>
        <w:spacing w:after="220" w:line="300" w:lineRule="auto"/>
        <w:ind w:firstLine="660"/>
        <w:jc w:val="both"/>
        <w:rPr>
          <w:b/>
          <w:bCs/>
          <w:i/>
          <w:iCs/>
          <w:color w:val="000000"/>
          <w:lang w:eastAsia="ru-RU" w:bidi="ru-RU"/>
        </w:rPr>
      </w:pPr>
    </w:p>
    <w:p w:rsidR="001B2B50" w:rsidRPr="001B2B50" w:rsidRDefault="001B2B50" w:rsidP="001B2B50">
      <w:pPr>
        <w:pStyle w:val="1"/>
        <w:spacing w:after="220" w:line="300" w:lineRule="auto"/>
        <w:ind w:firstLine="660"/>
        <w:jc w:val="center"/>
        <w:rPr>
          <w:sz w:val="24"/>
          <w:szCs w:val="24"/>
        </w:rPr>
      </w:pPr>
      <w:r w:rsidRPr="001B2B50">
        <w:rPr>
          <w:b/>
          <w:bCs/>
          <w:i/>
          <w:iCs/>
          <w:color w:val="000000"/>
          <w:sz w:val="24"/>
          <w:szCs w:val="24"/>
          <w:lang w:eastAsia="ru-RU" w:bidi="ru-RU"/>
        </w:rPr>
        <w:t>Выводы и рекомендации:</w:t>
      </w:r>
    </w:p>
    <w:p w:rsidR="001B2B50" w:rsidRDefault="001B2B50" w:rsidP="001B2B50">
      <w:pPr>
        <w:pStyle w:val="1"/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>Педагогический коллектив учреждения работоспособный, профессиональный, творческий, готовый поделиться опытом, профессиональным мастерством с коллегами других дошкольных учреждений. Все это дает положительный результат в организации педагогической деятельности и улучшении качества образования и воспитания детей.</w:t>
      </w:r>
    </w:p>
    <w:p w:rsidR="001B2B50" w:rsidRDefault="001B2B50" w:rsidP="001B2B50">
      <w:pPr>
        <w:pStyle w:val="1"/>
        <w:spacing w:after="320"/>
        <w:ind w:firstLine="8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 дальнейшем планируется повышение квалификационных категорий педагогов.</w:t>
      </w:r>
    </w:p>
    <w:p w:rsidR="001B2B50" w:rsidRDefault="001B2B50" w:rsidP="001B2B50">
      <w:pPr>
        <w:pStyle w:val="20"/>
        <w:keepNext/>
        <w:keepLines/>
        <w:spacing w:after="220"/>
      </w:pPr>
      <w:bookmarkStart w:id="5" w:name="bookmark8"/>
      <w:r>
        <w:rPr>
          <w:color w:val="000000"/>
          <w:lang w:eastAsia="ru-RU" w:bidi="ru-RU"/>
        </w:rPr>
        <w:t>Оценка предметно - пространственной развивающей среды</w:t>
      </w:r>
      <w:bookmarkEnd w:id="5"/>
    </w:p>
    <w:p w:rsidR="001B2B50" w:rsidRDefault="001B2B50" w:rsidP="001B2B50">
      <w:pPr>
        <w:pStyle w:val="1"/>
        <w:spacing w:after="220"/>
        <w:ind w:firstLine="880"/>
        <w:jc w:val="both"/>
      </w:pPr>
      <w:r>
        <w:rPr>
          <w:color w:val="000000"/>
          <w:sz w:val="24"/>
          <w:szCs w:val="24"/>
          <w:lang w:eastAsia="ru-RU" w:bidi="ru-RU"/>
        </w:rPr>
        <w:t>Работа по созданию развивающей предметно-пространственной среды направлена на обеспечение реализации образовательного потенциала пространства и территории ДОУ,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1B2B50" w:rsidRDefault="001B2B50" w:rsidP="001B2B50">
      <w:pPr>
        <w:pStyle w:val="1"/>
        <w:spacing w:after="220"/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>Перечень помещений для организации социально-бытовых условий для воспитанников:</w:t>
      </w: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1B2B50" w:rsidTr="001B2B50">
        <w:trPr>
          <w:trHeight w:hRule="exact" w:val="28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2B50" w:rsidRDefault="001B2B50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помещений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B50" w:rsidRDefault="001B2B50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</w:tc>
      </w:tr>
      <w:tr w:rsidR="001B2B50" w:rsidTr="001B2B50">
        <w:trPr>
          <w:trHeight w:hRule="exact" w:val="28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2B50" w:rsidRDefault="001B2B50" w:rsidP="004A1C30">
            <w:pPr>
              <w:pStyle w:val="a9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Групповые помещения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B50" w:rsidRDefault="001B2B50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1B2B50" w:rsidTr="001B2B50">
        <w:trPr>
          <w:trHeight w:hRule="exact" w:val="28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2B50" w:rsidRDefault="001B2B50" w:rsidP="004A1C30">
            <w:pPr>
              <w:pStyle w:val="a9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Туалетные комнаты для воспитанников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B50" w:rsidRDefault="001B2B50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1B2B50" w:rsidTr="001B2B50">
        <w:trPr>
          <w:trHeight w:hRule="exact" w:val="28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2B50" w:rsidRDefault="001B2B50" w:rsidP="004A1C30">
            <w:pPr>
              <w:pStyle w:val="a9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Раздевалки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B50" w:rsidRDefault="001B2B50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1B2B50" w:rsidTr="001B2B50">
        <w:trPr>
          <w:trHeight w:hRule="exact" w:val="28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2B50" w:rsidRDefault="001B2B50" w:rsidP="004A1C30">
            <w:pPr>
              <w:pStyle w:val="a9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Музыкальный зал /Физкультурный зал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B50" w:rsidRDefault="001B2B50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</w:tbl>
    <w:p w:rsidR="001B2B50" w:rsidRDefault="001B2B50" w:rsidP="001B2B50">
      <w:pPr>
        <w:pStyle w:val="1"/>
        <w:spacing w:after="320"/>
        <w:ind w:firstLine="820"/>
        <w:jc w:val="both"/>
      </w:pPr>
    </w:p>
    <w:p w:rsidR="001B2B50" w:rsidRDefault="001B2B50" w:rsidP="001B2B50">
      <w:pPr>
        <w:pStyle w:val="1"/>
        <w:tabs>
          <w:tab w:val="left" w:pos="6408"/>
        </w:tabs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Организация материально-технического обеспечения детского сада осуществляется в соответствии с ФГОС </w:t>
      </w:r>
      <w:proofErr w:type="gramStart"/>
      <w:r>
        <w:rPr>
          <w:color w:val="000000"/>
          <w:sz w:val="24"/>
          <w:szCs w:val="24"/>
          <w:lang w:eastAsia="ru-RU" w:bidi="ru-RU"/>
        </w:rPr>
        <w:t>ДО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 обеспечивает </w:t>
      </w:r>
      <w:proofErr w:type="gramStart"/>
      <w:r>
        <w:rPr>
          <w:color w:val="000000"/>
          <w:sz w:val="24"/>
          <w:szCs w:val="24"/>
          <w:lang w:eastAsia="ru-RU" w:bidi="ru-RU"/>
        </w:rPr>
        <w:t>соблюдение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всех требований к созданию развивающей предметно-пространственной среды:</w:t>
      </w:r>
      <w:r>
        <w:rPr>
          <w:color w:val="000000"/>
          <w:sz w:val="24"/>
          <w:szCs w:val="24"/>
          <w:lang w:eastAsia="ru-RU" w:bidi="ru-RU"/>
        </w:rPr>
        <w:tab/>
        <w:t>содержательно-насыщенная,</w:t>
      </w:r>
    </w:p>
    <w:p w:rsidR="001B2B50" w:rsidRDefault="001B2B50" w:rsidP="001B2B50">
      <w:pPr>
        <w:pStyle w:val="1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трансформируемая, полифункциональная, вариативная, доступная, безопасная. Предметно-пространственная развивающая среда укомплектована игровым, дидактическим оборудованием в соответствии с ФГОС </w:t>
      </w:r>
      <w:proofErr w:type="gramStart"/>
      <w:r>
        <w:rPr>
          <w:color w:val="000000"/>
          <w:sz w:val="24"/>
          <w:szCs w:val="24"/>
          <w:lang w:eastAsia="ru-RU" w:bidi="ru-RU"/>
        </w:rPr>
        <w:t>ДО</w:t>
      </w:r>
      <w:proofErr w:type="gramEnd"/>
      <w:r>
        <w:rPr>
          <w:color w:val="000000"/>
          <w:sz w:val="24"/>
          <w:szCs w:val="24"/>
          <w:lang w:eastAsia="ru-RU" w:bidi="ru-RU"/>
        </w:rPr>
        <w:t>. Оборудование и предметы в группах и кабинетах ДОУ соответствуют перечню методических рекомендаций по организации РППС, подготовленных ФИРО.</w:t>
      </w:r>
    </w:p>
    <w:p w:rsidR="001B2B50" w:rsidRDefault="001B2B50" w:rsidP="001B2B50">
      <w:pPr>
        <w:pStyle w:val="1"/>
        <w:ind w:firstLine="8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Групповое помещение организовано в соответствии с возрастом, полом детей. В группе созданы и оснащены зоны различной активности и уединения для развития </w:t>
      </w:r>
      <w:r>
        <w:rPr>
          <w:color w:val="000000"/>
          <w:sz w:val="24"/>
          <w:szCs w:val="24"/>
          <w:lang w:eastAsia="ru-RU" w:bidi="ru-RU"/>
        </w:rPr>
        <w:lastRenderedPageBreak/>
        <w:t>детской активности в различных видах деятельности по пяти образовательным областям.</w:t>
      </w:r>
    </w:p>
    <w:p w:rsidR="001B2B50" w:rsidRDefault="001B2B50" w:rsidP="001B2B50">
      <w:pPr>
        <w:pStyle w:val="1"/>
        <w:ind w:firstLine="8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 раздевалке группы и в коридоре детского сада организуются выставки детских работ: поделки и рисунки.</w:t>
      </w:r>
    </w:p>
    <w:p w:rsidR="001B2B50" w:rsidRDefault="001B2B50" w:rsidP="001B2B50">
      <w:pPr>
        <w:pStyle w:val="1"/>
        <w:ind w:firstLine="8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Территория детского сада - важное составляющее звено развивающей </w:t>
      </w:r>
      <w:proofErr w:type="spellStart"/>
      <w:r>
        <w:rPr>
          <w:color w:val="000000"/>
          <w:sz w:val="24"/>
          <w:szCs w:val="24"/>
          <w:lang w:eastAsia="ru-RU" w:bidi="ru-RU"/>
        </w:rPr>
        <w:t>предметно</w:t>
      </w:r>
      <w:r>
        <w:rPr>
          <w:color w:val="000000"/>
          <w:sz w:val="24"/>
          <w:szCs w:val="24"/>
          <w:lang w:eastAsia="ru-RU" w:bidi="ru-RU"/>
        </w:rPr>
        <w:softHyphen/>
        <w:t>пространственной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среды. Игров</w:t>
      </w:r>
      <w:r>
        <w:t>ая</w:t>
      </w:r>
      <w:r>
        <w:rPr>
          <w:color w:val="000000"/>
          <w:sz w:val="24"/>
          <w:szCs w:val="24"/>
          <w:lang w:eastAsia="ru-RU" w:bidi="ru-RU"/>
        </w:rPr>
        <w:t xml:space="preserve"> площадк</w:t>
      </w:r>
      <w:r>
        <w:t>а</w:t>
      </w:r>
      <w:r>
        <w:rPr>
          <w:color w:val="000000"/>
          <w:sz w:val="24"/>
          <w:szCs w:val="24"/>
          <w:lang w:eastAsia="ru-RU" w:bidi="ru-RU"/>
        </w:rPr>
        <w:t xml:space="preserve"> соответству</w:t>
      </w:r>
      <w:r>
        <w:t>е</w:t>
      </w:r>
      <w:r>
        <w:rPr>
          <w:color w:val="000000"/>
          <w:sz w:val="24"/>
          <w:szCs w:val="24"/>
          <w:lang w:eastAsia="ru-RU" w:bidi="ru-RU"/>
        </w:rPr>
        <w:t xml:space="preserve">т гигиеническим </w:t>
      </w:r>
      <w:proofErr w:type="gramStart"/>
      <w:r>
        <w:rPr>
          <w:color w:val="000000"/>
          <w:sz w:val="24"/>
          <w:szCs w:val="24"/>
          <w:lang w:eastAsia="ru-RU" w:bidi="ru-RU"/>
        </w:rPr>
        <w:t>требованиям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 обеспечивают удовлетворение потребностей детей в движении и развитии. Для защиты детей от солнца и осадков име</w:t>
      </w:r>
      <w:r>
        <w:t>е</w:t>
      </w:r>
      <w:r>
        <w:rPr>
          <w:color w:val="000000"/>
          <w:sz w:val="24"/>
          <w:szCs w:val="24"/>
          <w:lang w:eastAsia="ru-RU" w:bidi="ru-RU"/>
        </w:rPr>
        <w:t>тся веранд</w:t>
      </w:r>
      <w:r>
        <w:t>а</w:t>
      </w:r>
      <w:r>
        <w:rPr>
          <w:color w:val="000000"/>
          <w:sz w:val="24"/>
          <w:szCs w:val="24"/>
          <w:lang w:eastAsia="ru-RU" w:bidi="ru-RU"/>
        </w:rPr>
        <w:t>. Игровая площадка соответствует возрастным и индивидуальным особенностям воспитанников. На игров</w:t>
      </w:r>
      <w:r>
        <w:t>ой</w:t>
      </w:r>
      <w:r>
        <w:rPr>
          <w:color w:val="000000"/>
          <w:sz w:val="24"/>
          <w:szCs w:val="24"/>
          <w:lang w:eastAsia="ru-RU" w:bidi="ru-RU"/>
        </w:rPr>
        <w:t xml:space="preserve"> площадк</w:t>
      </w:r>
      <w:r>
        <w:t>е</w:t>
      </w:r>
      <w:r>
        <w:rPr>
          <w:color w:val="000000"/>
          <w:sz w:val="24"/>
          <w:szCs w:val="24"/>
          <w:lang w:eastAsia="ru-RU" w:bidi="ru-RU"/>
        </w:rPr>
        <w:t xml:space="preserve"> имеется игровое оборудование для обеспечения двигательной активности, для сюжетно-ролевых игр. В свободном доступе воспитанников имеется игровое оборудование для игр с песком, для подвижных игр и трудовой деятельности, для познавательного развития.</w:t>
      </w:r>
    </w:p>
    <w:p w:rsidR="001B2B50" w:rsidRDefault="001B2B50" w:rsidP="001B2B50">
      <w:pPr>
        <w:pStyle w:val="1"/>
        <w:spacing w:after="200"/>
        <w:ind w:firstLine="660"/>
        <w:jc w:val="both"/>
      </w:pPr>
      <w:r>
        <w:rPr>
          <w:color w:val="000000"/>
          <w:sz w:val="24"/>
          <w:szCs w:val="24"/>
          <w:lang w:eastAsia="ru-RU" w:bidi="ru-RU"/>
        </w:rPr>
        <w:t>На спортивной площадке физкультурное оборудование предназначено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</w:t>
      </w:r>
    </w:p>
    <w:p w:rsidR="001B2B50" w:rsidRPr="001B2B50" w:rsidRDefault="001B2B50" w:rsidP="001B2B50">
      <w:pPr>
        <w:pStyle w:val="1"/>
        <w:spacing w:after="260" w:line="302" w:lineRule="auto"/>
        <w:ind w:firstLine="660"/>
        <w:jc w:val="center"/>
        <w:rPr>
          <w:sz w:val="24"/>
          <w:szCs w:val="24"/>
        </w:rPr>
      </w:pPr>
      <w:r w:rsidRPr="001B2B50">
        <w:rPr>
          <w:b/>
          <w:bCs/>
          <w:i/>
          <w:iCs/>
          <w:color w:val="000000"/>
          <w:sz w:val="24"/>
          <w:szCs w:val="24"/>
          <w:lang w:eastAsia="ru-RU" w:bidi="ru-RU"/>
        </w:rPr>
        <w:t>Выводы и рекомендации:</w:t>
      </w:r>
    </w:p>
    <w:p w:rsidR="001B2B50" w:rsidRDefault="001B2B50" w:rsidP="001B2B50">
      <w:pPr>
        <w:pStyle w:val="1"/>
        <w:ind w:firstLine="880"/>
        <w:jc w:val="both"/>
      </w:pPr>
      <w:r>
        <w:rPr>
          <w:color w:val="000000"/>
          <w:sz w:val="24"/>
          <w:szCs w:val="24"/>
          <w:lang w:eastAsia="ru-RU" w:bidi="ru-RU"/>
        </w:rPr>
        <w:t xml:space="preserve">Развивающая предметно-пространственная среда ДОУ, </w:t>
      </w:r>
      <w:proofErr w:type="gramStart"/>
      <w:r>
        <w:rPr>
          <w:color w:val="000000"/>
          <w:sz w:val="24"/>
          <w:szCs w:val="24"/>
          <w:lang w:eastAsia="ru-RU" w:bidi="ru-RU"/>
        </w:rPr>
        <w:t>группов</w:t>
      </w:r>
      <w:r w:rsidR="00954D30">
        <w:rPr>
          <w:color w:val="000000"/>
          <w:sz w:val="24"/>
          <w:szCs w:val="24"/>
          <w:lang w:eastAsia="ru-RU" w:bidi="ru-RU"/>
        </w:rPr>
        <w:t>ой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и эстетическим требованиям. Подбор оборудования осуществляется исходя из того, что при реализации ООП ДО основной формой работы с детьми и ведущей деятельностью для них является игра. Созданы условия для организации образовательного процесса, игровой и театрализованной деятельности, речевого развития, экологического воспитания, познавательной деятельности дошкольников. В группов</w:t>
      </w:r>
      <w:r w:rsidR="00954D30">
        <w:rPr>
          <w:color w:val="000000"/>
          <w:sz w:val="24"/>
          <w:szCs w:val="24"/>
          <w:lang w:eastAsia="ru-RU" w:bidi="ru-RU"/>
        </w:rPr>
        <w:t>ой</w:t>
      </w:r>
      <w:r>
        <w:rPr>
          <w:color w:val="000000"/>
          <w:sz w:val="24"/>
          <w:szCs w:val="24"/>
          <w:lang w:eastAsia="ru-RU" w:bidi="ru-RU"/>
        </w:rPr>
        <w:t xml:space="preserve"> имеется разнообразная атрибутика, дидактический материал, наглядные пособия. 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</w:t>
      </w:r>
    </w:p>
    <w:p w:rsidR="001B2B50" w:rsidRDefault="001B2B50" w:rsidP="001B2B50">
      <w:pPr>
        <w:pStyle w:val="1"/>
        <w:spacing w:after="320"/>
        <w:ind w:firstLine="8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Есть необходимость в пополнении материальной базы игровым оборудованием и дидактическими пособиями.</w:t>
      </w:r>
    </w:p>
    <w:p w:rsidR="00954D30" w:rsidRDefault="00954D30" w:rsidP="00954D30">
      <w:pPr>
        <w:pStyle w:val="20"/>
        <w:keepNext/>
        <w:keepLines/>
        <w:spacing w:after="360"/>
        <w:ind w:firstLine="640"/>
        <w:jc w:val="left"/>
      </w:pPr>
      <w:bookmarkStart w:id="6" w:name="bookmark10"/>
      <w:r>
        <w:rPr>
          <w:color w:val="000000"/>
          <w:lang w:eastAsia="ru-RU" w:bidi="ru-RU"/>
        </w:rPr>
        <w:t>Оценка качества организации образовательного процесса</w:t>
      </w:r>
      <w:bookmarkEnd w:id="6"/>
    </w:p>
    <w:p w:rsidR="00954D30" w:rsidRDefault="00954D30" w:rsidP="00954D30">
      <w:pPr>
        <w:pStyle w:val="1"/>
        <w:tabs>
          <w:tab w:val="left" w:pos="4973"/>
        </w:tabs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 МДОУ детский сад №5 в 2022 - 2023 учебном году созданы условия для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(ФГОС </w:t>
      </w:r>
      <w:proofErr w:type="gramStart"/>
      <w:r>
        <w:rPr>
          <w:color w:val="000000"/>
          <w:sz w:val="24"/>
          <w:szCs w:val="24"/>
          <w:lang w:eastAsia="ru-RU" w:bidi="ru-RU"/>
        </w:rPr>
        <w:t>ДО</w:t>
      </w:r>
      <w:proofErr w:type="gramEnd"/>
      <w:r>
        <w:rPr>
          <w:color w:val="000000"/>
          <w:sz w:val="24"/>
          <w:szCs w:val="24"/>
          <w:lang w:eastAsia="ru-RU" w:bidi="ru-RU"/>
        </w:rPr>
        <w:t>). Содержание Основной образовательной программы определено совокупностью образовательных областей, которые обеспечивают разностороннее развитие детей с учетом их возрастных и индивидуальных особенностей по пяти основным направлениям: физическому, социально-личностному,</w:t>
      </w:r>
      <w:r>
        <w:t xml:space="preserve"> </w:t>
      </w:r>
      <w:r>
        <w:rPr>
          <w:color w:val="000000"/>
          <w:sz w:val="24"/>
          <w:szCs w:val="24"/>
          <w:lang w:eastAsia="ru-RU" w:bidi="ru-RU"/>
        </w:rPr>
        <w:lastRenderedPageBreak/>
        <w:t>познавательному, речевому и художественно-эстетическому развитию.</w:t>
      </w:r>
    </w:p>
    <w:p w:rsidR="00954D30" w:rsidRDefault="00954D30" w:rsidP="00954D30">
      <w:pPr>
        <w:pStyle w:val="1"/>
        <w:ind w:firstLine="820"/>
      </w:pPr>
      <w:r>
        <w:rPr>
          <w:color w:val="000000"/>
          <w:sz w:val="24"/>
          <w:szCs w:val="24"/>
          <w:lang w:eastAsia="ru-RU" w:bidi="ru-RU"/>
        </w:rPr>
        <w:t>Структура образовательного процесса ДОУ содержит такие компоненты:</w:t>
      </w:r>
    </w:p>
    <w:p w:rsidR="00954D30" w:rsidRDefault="00954D30" w:rsidP="00954D30">
      <w:pPr>
        <w:pStyle w:val="1"/>
        <w:numPr>
          <w:ilvl w:val="0"/>
          <w:numId w:val="4"/>
        </w:numPr>
        <w:tabs>
          <w:tab w:val="left" w:pos="198"/>
        </w:tabs>
        <w:ind w:firstLine="0"/>
      </w:pPr>
      <w:r>
        <w:rPr>
          <w:color w:val="000000"/>
          <w:sz w:val="24"/>
          <w:szCs w:val="24"/>
          <w:lang w:eastAsia="ru-RU" w:bidi="ru-RU"/>
        </w:rPr>
        <w:t>непосредственно образовательная деятельность;</w:t>
      </w:r>
    </w:p>
    <w:p w:rsidR="00954D30" w:rsidRDefault="00954D30" w:rsidP="00954D30">
      <w:pPr>
        <w:pStyle w:val="1"/>
        <w:numPr>
          <w:ilvl w:val="0"/>
          <w:numId w:val="4"/>
        </w:numPr>
        <w:tabs>
          <w:tab w:val="left" w:pos="198"/>
        </w:tabs>
        <w:ind w:firstLine="0"/>
      </w:pPr>
      <w:r>
        <w:rPr>
          <w:color w:val="000000"/>
          <w:sz w:val="24"/>
          <w:szCs w:val="24"/>
          <w:lang w:eastAsia="ru-RU" w:bidi="ru-RU"/>
        </w:rPr>
        <w:t>образовательная деятельность в режимных моментах;</w:t>
      </w:r>
    </w:p>
    <w:p w:rsidR="0050002C" w:rsidRDefault="00954D30" w:rsidP="0050002C">
      <w:pPr>
        <w:pStyle w:val="1"/>
        <w:numPr>
          <w:ilvl w:val="0"/>
          <w:numId w:val="4"/>
        </w:numPr>
        <w:tabs>
          <w:tab w:val="left" w:pos="198"/>
        </w:tabs>
        <w:ind w:firstLine="0"/>
      </w:pPr>
      <w:r>
        <w:rPr>
          <w:color w:val="000000"/>
          <w:sz w:val="24"/>
          <w:szCs w:val="24"/>
          <w:lang w:eastAsia="ru-RU" w:bidi="ru-RU"/>
        </w:rPr>
        <w:t>самостоятельная деятельность детей.</w:t>
      </w:r>
    </w:p>
    <w:p w:rsidR="0050002C" w:rsidRDefault="0050002C" w:rsidP="0050002C">
      <w:pPr>
        <w:pStyle w:val="1"/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>Оценка индивидуального развития детей проводится в рамках педагогической диагностики. Педагогическая диагностика проводится в ходе наблюдений за активностью детей в спонтанной и специально организованной деятельности. Инструментом педагогической диагностики являются карты наблюдений детского развития (мониторинг по Верещагиной Н.В.), позволяющий фиксировать индивидуальную динамику и перспективы развития каждого ребенка. Педагоги соотносят свои наблюдения и определяют уровень эффективности педагогических воздействий по образовательным</w:t>
      </w:r>
      <w:r w:rsidRPr="0050002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областям в отношении каждого ребенка. Данные по группе детей систематизируют и отражают в таблицах. Разрабатываются рекомендации по совершенствованию образовательной деятельности в направлении ее </w:t>
      </w:r>
      <w:proofErr w:type="gramStart"/>
      <w:r>
        <w:rPr>
          <w:color w:val="000000"/>
          <w:sz w:val="24"/>
          <w:szCs w:val="24"/>
          <w:lang w:eastAsia="ru-RU" w:bidi="ru-RU"/>
        </w:rPr>
        <w:t>индивидуализации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как с конкретными детьми, так и с группой детей.</w:t>
      </w:r>
    </w:p>
    <w:p w:rsidR="0050002C" w:rsidRDefault="0050002C" w:rsidP="0050002C">
      <w:pPr>
        <w:pStyle w:val="1"/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Критерием оценки качества является отношение и взаимодействие взрослых с детьми, детей друг с другом, содействие и сотрудничество детей, используя следующие показатели: образовательный процесс, поддержка инициативы детей, игра, </w:t>
      </w:r>
      <w:proofErr w:type="spellStart"/>
      <w:r>
        <w:rPr>
          <w:color w:val="000000"/>
          <w:sz w:val="24"/>
          <w:szCs w:val="24"/>
          <w:lang w:eastAsia="ru-RU" w:bidi="ru-RU"/>
        </w:rPr>
        <w:t>проектно</w:t>
      </w:r>
      <w:r>
        <w:rPr>
          <w:color w:val="000000"/>
          <w:sz w:val="24"/>
          <w:szCs w:val="24"/>
          <w:lang w:eastAsia="ru-RU" w:bidi="ru-RU"/>
        </w:rPr>
        <w:softHyphen/>
        <w:t>тематическая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деятельность, исследовательская деятельность и экспериментирование, строительство и конструирование, самообслуживание, структурирование и индивидуализация образовательного процесса.</w:t>
      </w:r>
    </w:p>
    <w:p w:rsidR="0050002C" w:rsidRDefault="0050002C" w:rsidP="0050002C">
      <w:pPr>
        <w:pStyle w:val="a6"/>
        <w:ind w:left="2438"/>
      </w:pPr>
      <w:r>
        <w:rPr>
          <w:color w:val="000000"/>
          <w:sz w:val="24"/>
          <w:szCs w:val="24"/>
          <w:lang w:eastAsia="ru-RU" w:bidi="ru-RU"/>
        </w:rPr>
        <w:t>Взаимодействие с семьями воспитанников</w:t>
      </w:r>
    </w:p>
    <w:p w:rsidR="0050002C" w:rsidRDefault="0050002C" w:rsidP="0050002C">
      <w:pPr>
        <w:spacing w:after="299" w:line="1" w:lineRule="exact"/>
      </w:pPr>
    </w:p>
    <w:p w:rsidR="0050002C" w:rsidRDefault="0050002C" w:rsidP="0050002C">
      <w:pPr>
        <w:pStyle w:val="1"/>
        <w:spacing w:after="300"/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>Ежегодно составляется социальный портрет семей воспитанников групп детского сада и выявляется необходимая информация для планирования и организации деятельности в ДОУ.</w:t>
      </w:r>
    </w:p>
    <w:p w:rsidR="0050002C" w:rsidRDefault="0050002C" w:rsidP="0050002C">
      <w:pPr>
        <w:pStyle w:val="a6"/>
        <w:ind w:left="2866"/>
      </w:pPr>
      <w:r>
        <w:rPr>
          <w:color w:val="000000"/>
          <w:sz w:val="24"/>
          <w:szCs w:val="24"/>
          <w:lang w:eastAsia="ru-RU" w:bidi="ru-RU"/>
        </w:rPr>
        <w:t>Характеристика семей по составу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10"/>
        <w:gridCol w:w="3139"/>
      </w:tblGrid>
      <w:tr w:rsidR="0050002C" w:rsidTr="004A1C30">
        <w:trPr>
          <w:trHeight w:hRule="exact" w:val="941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002C" w:rsidRDefault="0050002C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Состав семьи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002C" w:rsidRDefault="0050002C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семей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2C" w:rsidRDefault="0050002C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Процент от общего количества семей воспитанников</w:t>
            </w:r>
          </w:p>
        </w:tc>
      </w:tr>
      <w:tr w:rsidR="0050002C" w:rsidTr="004A1C30">
        <w:trPr>
          <w:trHeight w:hRule="exact" w:val="288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002C" w:rsidRDefault="0050002C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Полная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002C" w:rsidRDefault="0050002C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02C" w:rsidRDefault="006A2DBD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77</w:t>
            </w:r>
            <w:r w:rsidR="0050002C">
              <w:rPr>
                <w:color w:val="000000"/>
                <w:sz w:val="24"/>
                <w:szCs w:val="24"/>
                <w:lang w:eastAsia="ru-RU" w:bidi="ru-RU"/>
              </w:rPr>
              <w:t xml:space="preserve"> %</w:t>
            </w:r>
          </w:p>
        </w:tc>
      </w:tr>
      <w:tr w:rsidR="0050002C" w:rsidTr="004A1C30">
        <w:trPr>
          <w:trHeight w:hRule="exact" w:val="298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02C" w:rsidRDefault="0050002C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Неполная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02C" w:rsidRDefault="0050002C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2C" w:rsidRDefault="006A2DBD" w:rsidP="004A1C30">
            <w:pPr>
              <w:pStyle w:val="a9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23</w:t>
            </w:r>
            <w:r w:rsidR="0050002C">
              <w:rPr>
                <w:color w:val="000000"/>
                <w:sz w:val="24"/>
                <w:szCs w:val="24"/>
                <w:lang w:eastAsia="ru-RU" w:bidi="ru-RU"/>
              </w:rPr>
              <w:t xml:space="preserve"> %</w:t>
            </w:r>
          </w:p>
        </w:tc>
      </w:tr>
    </w:tbl>
    <w:p w:rsidR="0050002C" w:rsidRDefault="0050002C" w:rsidP="0050002C">
      <w:pPr>
        <w:spacing w:after="259" w:line="1" w:lineRule="exact"/>
      </w:pPr>
    </w:p>
    <w:p w:rsidR="0050002C" w:rsidRDefault="0050002C" w:rsidP="0050002C">
      <w:pPr>
        <w:pStyle w:val="1"/>
        <w:ind w:firstLine="8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и родителей.</w:t>
      </w:r>
    </w:p>
    <w:p w:rsidR="006A2DBD" w:rsidRDefault="006A2DBD" w:rsidP="006A2DBD">
      <w:pPr>
        <w:pStyle w:val="30"/>
        <w:keepNext/>
        <w:keepLines/>
        <w:spacing w:after="300"/>
        <w:ind w:firstLine="0"/>
        <w:jc w:val="center"/>
      </w:pPr>
      <w:bookmarkStart w:id="7" w:name="bookmark12"/>
      <w:r>
        <w:rPr>
          <w:color w:val="000000"/>
          <w:sz w:val="24"/>
          <w:szCs w:val="24"/>
          <w:lang w:eastAsia="ru-RU" w:bidi="ru-RU"/>
        </w:rPr>
        <w:t>Оценка условий присмотра и ухода за детьми</w:t>
      </w:r>
      <w:bookmarkEnd w:id="7"/>
    </w:p>
    <w:p w:rsidR="006A2DBD" w:rsidRDefault="006A2DBD" w:rsidP="006A2DBD">
      <w:pPr>
        <w:pStyle w:val="1"/>
        <w:spacing w:after="300"/>
        <w:ind w:firstLine="340"/>
      </w:pPr>
      <w:r>
        <w:rPr>
          <w:i/>
          <w:iCs/>
          <w:color w:val="000000"/>
          <w:sz w:val="24"/>
          <w:szCs w:val="24"/>
          <w:lang w:eastAsia="ru-RU" w:bidi="ru-RU"/>
        </w:rPr>
        <w:t>Мероприятия по сохранению и укреплению здоровья воспитанников.</w:t>
      </w:r>
    </w:p>
    <w:p w:rsidR="006A2DBD" w:rsidRDefault="006A2DBD" w:rsidP="006A2DBD">
      <w:pPr>
        <w:pStyle w:val="1"/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Заведующим МДОУ детский сад №5 Гончаровой Е.С. проведен мониторинг здоровья воспитанников. Всего случаев заболеваемости за год составило 34 % от количества </w:t>
      </w:r>
      <w:proofErr w:type="spellStart"/>
      <w:r>
        <w:rPr>
          <w:color w:val="000000"/>
          <w:sz w:val="24"/>
          <w:szCs w:val="24"/>
          <w:lang w:eastAsia="ru-RU" w:bidi="ru-RU"/>
        </w:rPr>
        <w:t>детодней</w:t>
      </w:r>
      <w:proofErr w:type="spellEnd"/>
      <w:r>
        <w:rPr>
          <w:color w:val="000000"/>
          <w:sz w:val="24"/>
          <w:szCs w:val="24"/>
          <w:lang w:eastAsia="ru-RU" w:bidi="ru-RU"/>
        </w:rPr>
        <w:t>. Самые распространенные заболевания в этом учебном году - ОРВИ, ОРЗ, ветряная оспа.</w:t>
      </w:r>
    </w:p>
    <w:p w:rsidR="006A2DBD" w:rsidRDefault="006A2DBD" w:rsidP="006A2DBD">
      <w:pPr>
        <w:pStyle w:val="1"/>
        <w:spacing w:after="300"/>
        <w:ind w:firstLine="0"/>
      </w:pPr>
      <w:r>
        <w:rPr>
          <w:color w:val="000000"/>
          <w:sz w:val="24"/>
          <w:szCs w:val="24"/>
          <w:lang w:eastAsia="ru-RU" w:bidi="ru-RU"/>
        </w:rPr>
        <w:lastRenderedPageBreak/>
        <w:t>Детей, состоящих на Д-учете и нуждающихся в систематическом лечении, нет.</w:t>
      </w:r>
    </w:p>
    <w:p w:rsidR="006A2DBD" w:rsidRDefault="006A2DBD" w:rsidP="006A2DBD">
      <w:pPr>
        <w:pStyle w:val="1"/>
        <w:ind w:firstLine="820"/>
        <w:jc w:val="both"/>
      </w:pPr>
      <w:r>
        <w:rPr>
          <w:color w:val="000000"/>
          <w:sz w:val="24"/>
          <w:szCs w:val="24"/>
          <w:lang w:eastAsia="ru-RU" w:bidi="ru-RU"/>
        </w:rPr>
        <w:t>Задача укрепления здоровья детей является необходимым условием их всестороннего развития и обеспечения нормальной жизнедеятельности растущего организма. Охрана здоровья детей, его укрепление - предмет заботы всего коллектива ДОУ.</w:t>
      </w:r>
    </w:p>
    <w:p w:rsidR="00131F4D" w:rsidRDefault="00131F4D" w:rsidP="00131F4D">
      <w:pPr>
        <w:pStyle w:val="1"/>
        <w:ind w:firstLine="800"/>
      </w:pPr>
      <w:r>
        <w:rPr>
          <w:i/>
          <w:iCs/>
          <w:color w:val="000000"/>
          <w:sz w:val="24"/>
          <w:szCs w:val="24"/>
          <w:lang w:eastAsia="ru-RU" w:bidi="ru-RU"/>
        </w:rPr>
        <w:t>Медицинское обслуживание</w:t>
      </w:r>
      <w:r>
        <w:rPr>
          <w:color w:val="000000"/>
          <w:sz w:val="24"/>
          <w:szCs w:val="24"/>
          <w:lang w:eastAsia="ru-RU" w:bidi="ru-RU"/>
        </w:rPr>
        <w:t>: осуществляется медицинским персоналом ЦРБ:</w:t>
      </w:r>
    </w:p>
    <w:p w:rsidR="00131F4D" w:rsidRDefault="00131F4D" w:rsidP="00131F4D">
      <w:pPr>
        <w:pStyle w:val="1"/>
        <w:numPr>
          <w:ilvl w:val="0"/>
          <w:numId w:val="5"/>
        </w:numPr>
        <w:tabs>
          <w:tab w:val="left" w:pos="211"/>
        </w:tabs>
        <w:ind w:left="820" w:hanging="360"/>
      </w:pPr>
      <w:r>
        <w:rPr>
          <w:color w:val="000000"/>
          <w:sz w:val="24"/>
          <w:szCs w:val="24"/>
          <w:lang w:eastAsia="ru-RU" w:bidi="ru-RU"/>
        </w:rPr>
        <w:t>осмотр детей воспитателем во время утреннего приема;</w:t>
      </w:r>
    </w:p>
    <w:p w:rsidR="00131F4D" w:rsidRDefault="00131F4D" w:rsidP="00131F4D">
      <w:pPr>
        <w:pStyle w:val="1"/>
        <w:numPr>
          <w:ilvl w:val="0"/>
          <w:numId w:val="5"/>
        </w:numPr>
        <w:tabs>
          <w:tab w:val="left" w:pos="211"/>
        </w:tabs>
        <w:ind w:left="820" w:hanging="360"/>
      </w:pPr>
      <w:r>
        <w:rPr>
          <w:color w:val="000000"/>
          <w:sz w:val="24"/>
          <w:szCs w:val="24"/>
          <w:lang w:eastAsia="ru-RU" w:bidi="ru-RU"/>
        </w:rPr>
        <w:t>антропометрические замеры фельдшером;</w:t>
      </w:r>
    </w:p>
    <w:p w:rsidR="00131F4D" w:rsidRDefault="00131F4D" w:rsidP="00131F4D">
      <w:pPr>
        <w:pStyle w:val="1"/>
        <w:numPr>
          <w:ilvl w:val="0"/>
          <w:numId w:val="5"/>
        </w:numPr>
        <w:tabs>
          <w:tab w:val="left" w:pos="211"/>
        </w:tabs>
        <w:ind w:left="820" w:hanging="360"/>
      </w:pPr>
      <w:r>
        <w:rPr>
          <w:color w:val="000000"/>
          <w:sz w:val="24"/>
          <w:szCs w:val="24"/>
          <w:lang w:eastAsia="ru-RU" w:bidi="ru-RU"/>
        </w:rPr>
        <w:t>мониторинг заболеваемости</w:t>
      </w:r>
      <w:r w:rsidRPr="00131F4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заведующим;</w:t>
      </w:r>
    </w:p>
    <w:p w:rsidR="00131F4D" w:rsidRDefault="00131F4D" w:rsidP="00131F4D">
      <w:pPr>
        <w:pStyle w:val="1"/>
        <w:numPr>
          <w:ilvl w:val="0"/>
          <w:numId w:val="5"/>
        </w:numPr>
        <w:tabs>
          <w:tab w:val="left" w:pos="211"/>
        </w:tabs>
        <w:ind w:left="820" w:hanging="360"/>
      </w:pPr>
      <w:r>
        <w:rPr>
          <w:color w:val="000000"/>
          <w:sz w:val="24"/>
          <w:szCs w:val="24"/>
          <w:lang w:eastAsia="ru-RU" w:bidi="ru-RU"/>
        </w:rPr>
        <w:t>ведутся и своевременно заполняются медицинские карты фельдшером;</w:t>
      </w:r>
    </w:p>
    <w:p w:rsidR="00131F4D" w:rsidRDefault="00131F4D" w:rsidP="00131F4D">
      <w:pPr>
        <w:pStyle w:val="1"/>
        <w:numPr>
          <w:ilvl w:val="0"/>
          <w:numId w:val="5"/>
        </w:numPr>
        <w:tabs>
          <w:tab w:val="left" w:pos="211"/>
        </w:tabs>
        <w:ind w:left="820" w:hanging="360"/>
      </w:pPr>
      <w:r>
        <w:rPr>
          <w:color w:val="000000"/>
          <w:sz w:val="24"/>
          <w:szCs w:val="24"/>
          <w:lang w:eastAsia="ru-RU" w:bidi="ru-RU"/>
        </w:rPr>
        <w:t>ежегодно проводится вакцинация в соответствии с графиком;</w:t>
      </w:r>
    </w:p>
    <w:p w:rsidR="00131F4D" w:rsidRDefault="00131F4D" w:rsidP="00131F4D">
      <w:pPr>
        <w:pStyle w:val="1"/>
        <w:numPr>
          <w:ilvl w:val="0"/>
          <w:numId w:val="5"/>
        </w:numPr>
        <w:tabs>
          <w:tab w:val="left" w:pos="216"/>
        </w:tabs>
        <w:spacing w:after="320"/>
        <w:ind w:left="820" w:hanging="360"/>
      </w:pPr>
      <w:r>
        <w:rPr>
          <w:color w:val="000000"/>
          <w:sz w:val="24"/>
          <w:szCs w:val="24"/>
          <w:lang w:eastAsia="ru-RU" w:bidi="ru-RU"/>
        </w:rPr>
        <w:t>организован контроль за санитарно - гигиеническим состоянием помещений, оборудования, территории в соответствии с СанПиН.</w:t>
      </w:r>
    </w:p>
    <w:p w:rsidR="00131F4D" w:rsidRDefault="00131F4D" w:rsidP="00131F4D">
      <w:pPr>
        <w:pStyle w:val="1"/>
        <w:spacing w:after="320"/>
        <w:ind w:firstLine="800"/>
        <w:jc w:val="both"/>
      </w:pPr>
      <w:r w:rsidRPr="00131F4D">
        <w:rPr>
          <w:iCs/>
          <w:color w:val="000000"/>
          <w:sz w:val="24"/>
          <w:szCs w:val="24"/>
          <w:lang w:eastAsia="ru-RU" w:bidi="ru-RU"/>
        </w:rPr>
        <w:t>Воспитателями</w:t>
      </w:r>
      <w:r w:rsidRPr="00131F4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осуществляется воспитание культурно - гигиенических навыков, на материале дидактических игр и занятий по </w:t>
      </w:r>
      <w:proofErr w:type="spellStart"/>
      <w:r>
        <w:rPr>
          <w:color w:val="000000"/>
          <w:sz w:val="24"/>
          <w:szCs w:val="24"/>
          <w:lang w:eastAsia="ru-RU" w:bidi="ru-RU"/>
        </w:rPr>
        <w:t>валеологии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 показом наглядного материала.</w:t>
      </w:r>
    </w:p>
    <w:p w:rsidR="00131F4D" w:rsidRDefault="00131F4D" w:rsidP="00131F4D">
      <w:pPr>
        <w:pStyle w:val="30"/>
        <w:keepNext/>
        <w:keepLines/>
        <w:spacing w:after="0"/>
        <w:ind w:firstLine="800"/>
      </w:pPr>
      <w:bookmarkStart w:id="8" w:name="bookmark14"/>
      <w:r>
        <w:rPr>
          <w:color w:val="000000"/>
          <w:sz w:val="24"/>
          <w:szCs w:val="24"/>
          <w:lang w:eastAsia="ru-RU" w:bidi="ru-RU"/>
        </w:rPr>
        <w:t>Выводы и рекомендации:</w:t>
      </w:r>
      <w:bookmarkEnd w:id="8"/>
    </w:p>
    <w:p w:rsidR="00131F4D" w:rsidRDefault="00131F4D" w:rsidP="00131F4D">
      <w:pPr>
        <w:pStyle w:val="1"/>
        <w:tabs>
          <w:tab w:val="left" w:pos="3274"/>
          <w:tab w:val="left" w:pos="4046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 целом по результатам работы за год можно сделать вывод, что </w:t>
      </w:r>
      <w:proofErr w:type="spellStart"/>
      <w:r>
        <w:rPr>
          <w:color w:val="000000"/>
          <w:sz w:val="24"/>
          <w:szCs w:val="24"/>
          <w:lang w:eastAsia="ru-RU" w:bidi="ru-RU"/>
        </w:rPr>
        <w:t>физкультурно</w:t>
      </w:r>
      <w:r>
        <w:rPr>
          <w:color w:val="000000"/>
          <w:sz w:val="24"/>
          <w:szCs w:val="24"/>
          <w:lang w:eastAsia="ru-RU" w:bidi="ru-RU"/>
        </w:rPr>
        <w:softHyphen/>
        <w:t>оздоровительная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работа в</w:t>
      </w:r>
      <w:r>
        <w:rPr>
          <w:color w:val="000000"/>
          <w:sz w:val="24"/>
          <w:szCs w:val="24"/>
          <w:lang w:eastAsia="ru-RU" w:bidi="ru-RU"/>
        </w:rPr>
        <w:tab/>
        <w:t>ДОУ</w:t>
      </w:r>
      <w:r>
        <w:rPr>
          <w:color w:val="000000"/>
          <w:sz w:val="24"/>
          <w:szCs w:val="24"/>
          <w:lang w:eastAsia="ru-RU" w:bidi="ru-RU"/>
        </w:rPr>
        <w:tab/>
        <w:t>осуществляется целенаправленно. Необходимо</w:t>
      </w:r>
    </w:p>
    <w:p w:rsidR="00131F4D" w:rsidRDefault="00131F4D" w:rsidP="00131F4D">
      <w:pPr>
        <w:pStyle w:val="1"/>
        <w:spacing w:after="320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продолжать создавать наиболее благоприятную развивающую </w:t>
      </w:r>
      <w:proofErr w:type="spellStart"/>
      <w:r>
        <w:rPr>
          <w:color w:val="000000"/>
          <w:sz w:val="24"/>
          <w:szCs w:val="24"/>
          <w:lang w:eastAsia="ru-RU" w:bidi="ru-RU"/>
        </w:rPr>
        <w:t>предметно</w:t>
      </w:r>
      <w:r>
        <w:rPr>
          <w:color w:val="000000"/>
          <w:sz w:val="24"/>
          <w:szCs w:val="24"/>
          <w:lang w:eastAsia="ru-RU" w:bidi="ru-RU"/>
        </w:rPr>
        <w:softHyphen/>
        <w:t>пространственную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среду для занятий физической культурой, реализовывать план физкультурно-оздоровительной работы с детьми и просветительской работы по охране и укреплению здоровья детей с родителями (законными представителями).</w:t>
      </w:r>
    </w:p>
    <w:p w:rsidR="00131F4D" w:rsidRDefault="00131F4D" w:rsidP="00131F4D">
      <w:pPr>
        <w:pStyle w:val="20"/>
        <w:keepNext/>
        <w:keepLines/>
        <w:spacing w:after="0"/>
      </w:pPr>
      <w:bookmarkStart w:id="9" w:name="bookmark16"/>
      <w:r>
        <w:rPr>
          <w:color w:val="000000"/>
          <w:lang w:eastAsia="ru-RU" w:bidi="ru-RU"/>
        </w:rPr>
        <w:t>Финансовое обеспечение ООП ДОУ</w:t>
      </w:r>
      <w:bookmarkEnd w:id="9"/>
    </w:p>
    <w:p w:rsidR="00131F4D" w:rsidRDefault="00131F4D" w:rsidP="00131F4D">
      <w:pPr>
        <w:pStyle w:val="1"/>
        <w:spacing w:line="269" w:lineRule="auto"/>
        <w:ind w:firstLine="6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Материально-техническая база реализации ООП </w:t>
      </w:r>
      <w:proofErr w:type="gramStart"/>
      <w:r>
        <w:rPr>
          <w:color w:val="000000"/>
          <w:sz w:val="24"/>
          <w:szCs w:val="24"/>
          <w:lang w:eastAsia="ru-RU" w:bidi="ru-RU"/>
        </w:rPr>
        <w:t>ДО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соответствует </w:t>
      </w:r>
      <w:proofErr w:type="gramStart"/>
      <w:r>
        <w:rPr>
          <w:color w:val="000000"/>
          <w:sz w:val="24"/>
          <w:szCs w:val="24"/>
          <w:lang w:eastAsia="ru-RU" w:bidi="ru-RU"/>
        </w:rPr>
        <w:t>действующим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санитарным и противопожарным нормам, нормам охраны труда работников ДОУ. В достаточной мере имеются технические средства. В групп</w:t>
      </w:r>
      <w:r>
        <w:t>е</w:t>
      </w:r>
      <w:r>
        <w:rPr>
          <w:color w:val="000000"/>
          <w:sz w:val="24"/>
          <w:szCs w:val="24"/>
          <w:lang w:eastAsia="ru-RU" w:bidi="ru-RU"/>
        </w:rPr>
        <w:t xml:space="preserve"> име</w:t>
      </w:r>
      <w:r>
        <w:t>е</w:t>
      </w:r>
      <w:r>
        <w:rPr>
          <w:color w:val="000000"/>
          <w:sz w:val="24"/>
          <w:szCs w:val="24"/>
          <w:lang w:eastAsia="ru-RU" w:bidi="ru-RU"/>
        </w:rPr>
        <w:t>тся телевизор</w:t>
      </w:r>
      <w:r>
        <w:t>, ноутбук для работы с детьми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131F4D" w:rsidRDefault="00131F4D" w:rsidP="00131F4D">
      <w:pPr>
        <w:pStyle w:val="1"/>
        <w:spacing w:line="269" w:lineRule="auto"/>
        <w:ind w:firstLine="680"/>
        <w:jc w:val="both"/>
      </w:pPr>
      <w:r>
        <w:rPr>
          <w:color w:val="000000"/>
          <w:sz w:val="24"/>
          <w:szCs w:val="24"/>
          <w:lang w:eastAsia="ru-RU" w:bidi="ru-RU"/>
        </w:rPr>
        <w:t>Программно-методический комплекс дошкольного учреждения подобран с учетом ориентации на государственные требования. В ДОУ имеется комплект методической литературы для работы с детьми раннего и дошкольного возраста, художественная литература, хрестоматии для чтения детям по Программе; наборы демонстрационных и раздаточных материалов; картотеки.</w:t>
      </w:r>
    </w:p>
    <w:p w:rsidR="00131F4D" w:rsidRDefault="00131F4D" w:rsidP="00131F4D">
      <w:pPr>
        <w:pStyle w:val="1"/>
        <w:spacing w:line="269" w:lineRule="auto"/>
        <w:ind w:firstLine="680"/>
        <w:jc w:val="both"/>
      </w:pPr>
      <w:r>
        <w:rPr>
          <w:color w:val="000000"/>
          <w:sz w:val="24"/>
          <w:szCs w:val="24"/>
          <w:lang w:eastAsia="ru-RU" w:bidi="ru-RU"/>
        </w:rPr>
        <w:t>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группе предоставлено просторное помещение, в котором обеспечивается оптимальная температура воздуха, санитарные условия. Помещение оснащено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укреплением материально-технической базы.</w:t>
      </w:r>
    </w:p>
    <w:p w:rsidR="00131F4D" w:rsidRDefault="00131F4D" w:rsidP="00131F4D">
      <w:pPr>
        <w:pStyle w:val="1"/>
        <w:spacing w:after="320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 детском саду созданы условия для полноценного восп</w:t>
      </w:r>
      <w:r w:rsidR="00694763">
        <w:rPr>
          <w:color w:val="000000"/>
          <w:sz w:val="24"/>
          <w:szCs w:val="24"/>
          <w:lang w:eastAsia="ru-RU" w:bidi="ru-RU"/>
        </w:rPr>
        <w:t>итания и развития воспитанников.</w:t>
      </w:r>
    </w:p>
    <w:p w:rsidR="00131F4D" w:rsidRDefault="00131F4D" w:rsidP="00131F4D">
      <w:pPr>
        <w:pStyle w:val="1"/>
        <w:spacing w:line="269" w:lineRule="auto"/>
        <w:ind w:firstLine="68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На тер</w:t>
      </w:r>
      <w:r w:rsidR="00694763">
        <w:rPr>
          <w:color w:val="000000"/>
          <w:sz w:val="24"/>
          <w:szCs w:val="24"/>
          <w:lang w:eastAsia="ru-RU" w:bidi="ru-RU"/>
        </w:rPr>
        <w:t xml:space="preserve">ритории детского сада оформлен </w:t>
      </w:r>
      <w:r>
        <w:rPr>
          <w:color w:val="000000"/>
          <w:sz w:val="24"/>
          <w:szCs w:val="24"/>
          <w:lang w:eastAsia="ru-RU" w:bidi="ru-RU"/>
        </w:rPr>
        <w:t>участ</w:t>
      </w:r>
      <w:r w:rsidR="00694763">
        <w:rPr>
          <w:color w:val="000000"/>
          <w:sz w:val="24"/>
          <w:szCs w:val="24"/>
          <w:lang w:eastAsia="ru-RU" w:bidi="ru-RU"/>
        </w:rPr>
        <w:t>о</w:t>
      </w:r>
      <w:r>
        <w:rPr>
          <w:color w:val="000000"/>
          <w:sz w:val="24"/>
          <w:szCs w:val="24"/>
          <w:lang w:eastAsia="ru-RU" w:bidi="ru-RU"/>
        </w:rPr>
        <w:t>к</w:t>
      </w:r>
      <w:r w:rsidR="0069476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 прогулочн</w:t>
      </w:r>
      <w:r w:rsidR="00694763">
        <w:rPr>
          <w:color w:val="000000"/>
          <w:sz w:val="24"/>
          <w:szCs w:val="24"/>
          <w:lang w:eastAsia="ru-RU" w:bidi="ru-RU"/>
        </w:rPr>
        <w:t>ой</w:t>
      </w:r>
      <w:r>
        <w:rPr>
          <w:color w:val="000000"/>
          <w:sz w:val="24"/>
          <w:szCs w:val="24"/>
          <w:lang w:eastAsia="ru-RU" w:bidi="ru-RU"/>
        </w:rPr>
        <w:t xml:space="preserve"> веранд</w:t>
      </w:r>
      <w:r w:rsidR="00694763">
        <w:rPr>
          <w:color w:val="000000"/>
          <w:sz w:val="24"/>
          <w:szCs w:val="24"/>
          <w:lang w:eastAsia="ru-RU" w:bidi="ru-RU"/>
        </w:rPr>
        <w:t>ой</w:t>
      </w:r>
      <w:r>
        <w:rPr>
          <w:color w:val="000000"/>
          <w:sz w:val="24"/>
          <w:szCs w:val="24"/>
          <w:lang w:eastAsia="ru-RU" w:bidi="ru-RU"/>
        </w:rPr>
        <w:t>, цветники, мини-огород.</w:t>
      </w:r>
    </w:p>
    <w:p w:rsidR="00131F4D" w:rsidRDefault="00131F4D" w:rsidP="00131F4D">
      <w:pPr>
        <w:pStyle w:val="1"/>
        <w:spacing w:line="269" w:lineRule="auto"/>
        <w:ind w:firstLine="6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Все технические средства обучения, учебно-методические комплекты, наглядный и демонстрационный материал,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</w:t>
      </w:r>
      <w:proofErr w:type="gramStart"/>
      <w:r>
        <w:rPr>
          <w:color w:val="000000"/>
          <w:sz w:val="24"/>
          <w:szCs w:val="24"/>
          <w:lang w:eastAsia="ru-RU" w:bidi="ru-RU"/>
        </w:rPr>
        <w:t>качества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 используются в соответствии с принципом необходимости и достаточности для организации образовательной работы.</w:t>
      </w:r>
    </w:p>
    <w:p w:rsidR="00131F4D" w:rsidRDefault="00131F4D" w:rsidP="00131F4D">
      <w:pPr>
        <w:pStyle w:val="1"/>
        <w:spacing w:after="320" w:line="269" w:lineRule="auto"/>
        <w:ind w:firstLine="680"/>
        <w:jc w:val="both"/>
      </w:pPr>
      <w:r>
        <w:rPr>
          <w:color w:val="000000"/>
          <w:sz w:val="24"/>
          <w:szCs w:val="24"/>
          <w:lang w:eastAsia="ru-RU" w:bidi="ru-RU"/>
        </w:rPr>
        <w:t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СанПиН. Питание детей организовано строго в соответствии с требованиями СанПиН и утверждено заведующим.</w:t>
      </w:r>
    </w:p>
    <w:p w:rsidR="00694763" w:rsidRDefault="00694763" w:rsidP="00694763">
      <w:pPr>
        <w:pStyle w:val="20"/>
        <w:keepNext/>
        <w:keepLines/>
        <w:spacing w:after="0"/>
      </w:pPr>
      <w:bookmarkStart w:id="10" w:name="bookmark18"/>
      <w:r>
        <w:rPr>
          <w:color w:val="000000"/>
          <w:lang w:eastAsia="ru-RU" w:bidi="ru-RU"/>
        </w:rPr>
        <w:t>Анализ финансового обеспечения</w:t>
      </w:r>
      <w:bookmarkEnd w:id="10"/>
    </w:p>
    <w:p w:rsidR="00694763" w:rsidRDefault="00694763" w:rsidP="00694763">
      <w:pPr>
        <w:pStyle w:val="1"/>
        <w:spacing w:line="269" w:lineRule="auto"/>
        <w:ind w:firstLine="680"/>
        <w:jc w:val="both"/>
      </w:pPr>
      <w:r>
        <w:rPr>
          <w:color w:val="000000"/>
          <w:sz w:val="24"/>
          <w:szCs w:val="24"/>
          <w:lang w:eastAsia="ru-RU" w:bidi="ru-RU"/>
        </w:rPr>
        <w:t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недвижимого имущества).</w:t>
      </w:r>
    </w:p>
    <w:p w:rsidR="00694763" w:rsidRDefault="00694763" w:rsidP="00694763">
      <w:pPr>
        <w:pStyle w:val="1"/>
        <w:spacing w:line="269" w:lineRule="auto"/>
        <w:ind w:firstLine="680"/>
        <w:jc w:val="both"/>
      </w:pPr>
      <w:r>
        <w:rPr>
          <w:color w:val="000000"/>
          <w:sz w:val="24"/>
          <w:szCs w:val="24"/>
          <w:lang w:eastAsia="ru-RU" w:bidi="ru-RU"/>
        </w:rPr>
        <w:t xml:space="preserve">Финансово-экономическое обеспечение введения ФГОС </w:t>
      </w:r>
      <w:proofErr w:type="gramStart"/>
      <w:r>
        <w:rPr>
          <w:color w:val="000000"/>
          <w:sz w:val="24"/>
          <w:szCs w:val="24"/>
          <w:lang w:eastAsia="ru-RU" w:bidi="ru-RU"/>
        </w:rPr>
        <w:t>ДО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строится </w:t>
      </w:r>
      <w:proofErr w:type="gramStart"/>
      <w:r>
        <w:rPr>
          <w:color w:val="000000"/>
          <w:sz w:val="24"/>
          <w:szCs w:val="24"/>
          <w:lang w:eastAsia="ru-RU" w:bidi="ru-RU"/>
        </w:rPr>
        <w:t>в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соответствии с Планом финансово-хозяйственной деятельности, где определен объем расходов, необходимых для реализации ООП ДО, механизм его формирования.</w:t>
      </w:r>
    </w:p>
    <w:p w:rsidR="00694763" w:rsidRDefault="00694763" w:rsidP="00694763">
      <w:pPr>
        <w:pStyle w:val="1"/>
        <w:spacing w:after="320" w:line="269" w:lineRule="auto"/>
        <w:ind w:firstLine="6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Материально-техническая база позволяет обеспечивать 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</w:t>
      </w:r>
      <w:proofErr w:type="gramStart"/>
      <w:r>
        <w:rPr>
          <w:color w:val="000000"/>
          <w:sz w:val="24"/>
          <w:szCs w:val="24"/>
          <w:lang w:eastAsia="ru-RU" w:bidi="ru-RU"/>
        </w:rPr>
        <w:t>ДО</w:t>
      </w:r>
      <w:proofErr w:type="gramEnd"/>
      <w:r>
        <w:rPr>
          <w:color w:val="000000"/>
          <w:sz w:val="24"/>
          <w:szCs w:val="24"/>
          <w:lang w:eastAsia="ru-RU" w:bidi="ru-RU"/>
        </w:rPr>
        <w:t>.</w:t>
      </w:r>
    </w:p>
    <w:p w:rsidR="00694763" w:rsidRDefault="00694763" w:rsidP="00694763">
      <w:pPr>
        <w:pStyle w:val="30"/>
        <w:keepNext/>
        <w:keepLines/>
        <w:spacing w:after="0" w:line="269" w:lineRule="auto"/>
        <w:ind w:firstLine="800"/>
      </w:pPr>
      <w:bookmarkStart w:id="11" w:name="bookmark20"/>
      <w:r>
        <w:rPr>
          <w:color w:val="000000"/>
          <w:sz w:val="24"/>
          <w:szCs w:val="24"/>
          <w:lang w:eastAsia="ru-RU" w:bidi="ru-RU"/>
        </w:rPr>
        <w:t>Выводы и рекомендации:</w:t>
      </w:r>
      <w:bookmarkEnd w:id="11"/>
    </w:p>
    <w:p w:rsidR="00694763" w:rsidRDefault="00694763" w:rsidP="00694763">
      <w:pPr>
        <w:pStyle w:val="1"/>
        <w:spacing w:after="320" w:line="269" w:lineRule="auto"/>
        <w:ind w:firstLine="680"/>
        <w:jc w:val="both"/>
      </w:pPr>
      <w:r>
        <w:rPr>
          <w:color w:val="000000"/>
          <w:sz w:val="24"/>
          <w:szCs w:val="24"/>
          <w:lang w:eastAsia="ru-RU" w:bidi="ru-RU"/>
        </w:rPr>
        <w:t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Анализ деятельности детского сада за 2022-2023 учебный год показал, что учреждение имеет стабильный уровень функционирования.</w:t>
      </w:r>
    </w:p>
    <w:p w:rsidR="00694763" w:rsidRDefault="00694763" w:rsidP="00694763">
      <w:pPr>
        <w:pStyle w:val="20"/>
        <w:keepNext/>
        <w:keepLines/>
        <w:spacing w:after="0"/>
        <w:ind w:firstLine="800"/>
        <w:jc w:val="left"/>
      </w:pPr>
      <w:bookmarkStart w:id="12" w:name="bookmark22"/>
      <w:r>
        <w:rPr>
          <w:color w:val="000000"/>
          <w:lang w:eastAsia="ru-RU" w:bidi="ru-RU"/>
        </w:rPr>
        <w:t>Выводы</w:t>
      </w:r>
      <w:bookmarkEnd w:id="12"/>
    </w:p>
    <w:p w:rsidR="00694763" w:rsidRDefault="00694763" w:rsidP="00694763">
      <w:pPr>
        <w:pStyle w:val="1"/>
        <w:spacing w:after="320"/>
        <w:ind w:firstLine="0"/>
      </w:pPr>
      <w:r>
        <w:rPr>
          <w:color w:val="000000"/>
          <w:sz w:val="24"/>
          <w:szCs w:val="24"/>
          <w:lang w:eastAsia="ru-RU" w:bidi="ru-RU"/>
        </w:rPr>
        <w:t>Основной целью работы ДОУ является достижение высокого качества образовательных услуг.</w:t>
      </w:r>
    </w:p>
    <w:p w:rsidR="00694763" w:rsidRDefault="00694763" w:rsidP="00694763">
      <w:pPr>
        <w:pStyle w:val="1"/>
        <w:numPr>
          <w:ilvl w:val="0"/>
          <w:numId w:val="6"/>
        </w:numPr>
        <w:jc w:val="both"/>
      </w:pPr>
      <w:r>
        <w:rPr>
          <w:color w:val="000000"/>
          <w:sz w:val="24"/>
          <w:szCs w:val="24"/>
          <w:lang w:eastAsia="ru-RU" w:bidi="ru-RU"/>
        </w:rPr>
        <w:t>Уровень квалификации педагогических работников учреждения позволяет качественно спланировать и организовать образовательный процесс и получить максимально возможные образовательные результаты.</w:t>
      </w:r>
    </w:p>
    <w:p w:rsidR="00694763" w:rsidRDefault="00694763" w:rsidP="00694763">
      <w:pPr>
        <w:pStyle w:val="1"/>
        <w:numPr>
          <w:ilvl w:val="0"/>
          <w:numId w:val="6"/>
        </w:numPr>
        <w:jc w:val="both"/>
      </w:pPr>
      <w:r w:rsidRPr="00E37EB1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Кадровый состав, уровень педагогической культуры и профессионального мастерства педагогов, позволяют осуществлять работу по реализации ФГОС </w:t>
      </w:r>
      <w:proofErr w:type="gramStart"/>
      <w:r>
        <w:rPr>
          <w:color w:val="000000"/>
          <w:sz w:val="24"/>
          <w:szCs w:val="24"/>
          <w:lang w:eastAsia="ru-RU" w:bidi="ru-RU"/>
        </w:rPr>
        <w:t>ДО</w:t>
      </w:r>
      <w:proofErr w:type="gramEnd"/>
      <w:r>
        <w:rPr>
          <w:color w:val="000000"/>
          <w:sz w:val="24"/>
          <w:szCs w:val="24"/>
          <w:lang w:eastAsia="ru-RU" w:bidi="ru-RU"/>
        </w:rPr>
        <w:t>.</w:t>
      </w:r>
    </w:p>
    <w:p w:rsidR="00694763" w:rsidRDefault="00694763" w:rsidP="00694763">
      <w:pPr>
        <w:pStyle w:val="1"/>
        <w:numPr>
          <w:ilvl w:val="0"/>
          <w:numId w:val="6"/>
        </w:numPr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В МДОУ детский сад № созданы необходимые материально-технические условия, которые обеспечивают развитие образовательной инфраструктуры </w:t>
      </w:r>
      <w:proofErr w:type="gramStart"/>
      <w:r>
        <w:rPr>
          <w:color w:val="000000"/>
          <w:sz w:val="24"/>
          <w:szCs w:val="24"/>
          <w:lang w:eastAsia="ru-RU" w:bidi="ru-RU"/>
        </w:rPr>
        <w:t>в</w:t>
      </w:r>
      <w:proofErr w:type="gramEnd"/>
    </w:p>
    <w:p w:rsidR="00694763" w:rsidRDefault="00694763" w:rsidP="00694763">
      <w:pPr>
        <w:pStyle w:val="1"/>
        <w:ind w:left="800" w:hanging="3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</w:t>
      </w:r>
      <w:proofErr w:type="gramStart"/>
      <w:r>
        <w:rPr>
          <w:color w:val="000000"/>
          <w:sz w:val="24"/>
          <w:szCs w:val="24"/>
          <w:lang w:eastAsia="ru-RU" w:bidi="ru-RU"/>
        </w:rPr>
        <w:t>соответствии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 требованиями нормативной базы и образовательных программ </w:t>
      </w:r>
      <w:r>
        <w:rPr>
          <w:color w:val="000000"/>
          <w:sz w:val="24"/>
          <w:szCs w:val="24"/>
          <w:lang w:eastAsia="ru-RU" w:bidi="ru-RU"/>
        </w:rPr>
        <w:lastRenderedPageBreak/>
        <w:t>дошкольного образования.</w:t>
      </w:r>
    </w:p>
    <w:p w:rsidR="00694763" w:rsidRDefault="00694763" w:rsidP="00694763">
      <w:pPr>
        <w:pStyle w:val="1"/>
        <w:numPr>
          <w:ilvl w:val="0"/>
          <w:numId w:val="6"/>
        </w:numPr>
        <w:jc w:val="both"/>
      </w:pPr>
      <w:r>
        <w:rPr>
          <w:color w:val="000000"/>
          <w:sz w:val="24"/>
          <w:szCs w:val="24"/>
          <w:lang w:eastAsia="ru-RU" w:bidi="ru-RU"/>
        </w:rPr>
        <w:t>Созданная в ДОУ развивающая предметно-пространственная среда организована с учетом интересов детей и отвечает их возрастным особенностям, направлена на формирование активности воспитанников.</w:t>
      </w:r>
    </w:p>
    <w:p w:rsidR="00694763" w:rsidRDefault="00694763" w:rsidP="00694763">
      <w:pPr>
        <w:pStyle w:val="1"/>
        <w:numPr>
          <w:ilvl w:val="0"/>
          <w:numId w:val="6"/>
        </w:numPr>
        <w:tabs>
          <w:tab w:val="left" w:pos="2783"/>
          <w:tab w:val="left" w:pos="4521"/>
          <w:tab w:val="left" w:pos="7098"/>
          <w:tab w:val="left" w:pos="8370"/>
        </w:tabs>
        <w:jc w:val="both"/>
      </w:pPr>
      <w:r>
        <w:rPr>
          <w:color w:val="000000"/>
          <w:sz w:val="24"/>
          <w:szCs w:val="24"/>
          <w:lang w:eastAsia="ru-RU" w:bidi="ru-RU"/>
        </w:rPr>
        <w:t>Необходимо продолжать работу по созданию условий для педагогической деятельности,</w:t>
      </w:r>
      <w:r>
        <w:rPr>
          <w:color w:val="000000"/>
          <w:sz w:val="24"/>
          <w:szCs w:val="24"/>
          <w:lang w:eastAsia="ru-RU" w:bidi="ru-RU"/>
        </w:rPr>
        <w:tab/>
        <w:t>повышения</w:t>
      </w:r>
      <w:r>
        <w:rPr>
          <w:color w:val="000000"/>
          <w:sz w:val="24"/>
          <w:szCs w:val="24"/>
          <w:lang w:eastAsia="ru-RU" w:bidi="ru-RU"/>
        </w:rPr>
        <w:tab/>
        <w:t>профессионального</w:t>
      </w:r>
      <w:r>
        <w:rPr>
          <w:color w:val="000000"/>
          <w:sz w:val="24"/>
          <w:szCs w:val="24"/>
          <w:lang w:eastAsia="ru-RU" w:bidi="ru-RU"/>
        </w:rPr>
        <w:tab/>
        <w:t>уровня педагогов,</w:t>
      </w:r>
    </w:p>
    <w:p w:rsidR="00694763" w:rsidRDefault="00694763" w:rsidP="00694763">
      <w:pPr>
        <w:pStyle w:val="1"/>
        <w:ind w:left="460"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профессиональной и творческой самореализации их посредством расширения         </w:t>
      </w:r>
      <w:r w:rsidR="00B62E0C">
        <w:rPr>
          <w:color w:val="000000"/>
          <w:sz w:val="24"/>
          <w:szCs w:val="24"/>
          <w:lang w:eastAsia="ru-RU" w:bidi="ru-RU"/>
        </w:rPr>
        <w:t xml:space="preserve">     </w:t>
      </w:r>
      <w:r>
        <w:rPr>
          <w:color w:val="000000"/>
          <w:sz w:val="24"/>
          <w:szCs w:val="24"/>
          <w:lang w:eastAsia="ru-RU" w:bidi="ru-RU"/>
        </w:rPr>
        <w:t>спектра применяемых технологий.</w:t>
      </w:r>
    </w:p>
    <w:p w:rsidR="00694763" w:rsidRDefault="00694763" w:rsidP="00694763">
      <w:pPr>
        <w:pStyle w:val="1"/>
        <w:numPr>
          <w:ilvl w:val="0"/>
          <w:numId w:val="6"/>
        </w:numPr>
        <w:jc w:val="both"/>
      </w:pPr>
      <w:r>
        <w:rPr>
          <w:color w:val="000000"/>
          <w:sz w:val="24"/>
          <w:szCs w:val="24"/>
          <w:lang w:eastAsia="ru-RU" w:bidi="ru-RU"/>
        </w:rPr>
        <w:t>Следует продолжать работу по укреплению взаимоотношений с семьями воспитанников с целью создания благоприятного социального партнёрства семьи и детского сада, используя разные современные формы работы.</w:t>
      </w:r>
    </w:p>
    <w:p w:rsidR="00694763" w:rsidRDefault="00694763" w:rsidP="00694763">
      <w:pPr>
        <w:pStyle w:val="1"/>
        <w:spacing w:after="320" w:line="269" w:lineRule="auto"/>
        <w:ind w:firstLine="680"/>
        <w:jc w:val="both"/>
      </w:pPr>
    </w:p>
    <w:p w:rsidR="00131F4D" w:rsidRDefault="00131F4D" w:rsidP="00131F4D">
      <w:pPr>
        <w:pStyle w:val="1"/>
        <w:spacing w:after="320"/>
        <w:ind w:firstLine="0"/>
        <w:jc w:val="both"/>
      </w:pPr>
    </w:p>
    <w:p w:rsidR="006A2DBD" w:rsidRDefault="006A2DBD" w:rsidP="0050002C">
      <w:pPr>
        <w:pStyle w:val="1"/>
        <w:ind w:firstLine="820"/>
        <w:jc w:val="both"/>
      </w:pPr>
    </w:p>
    <w:p w:rsidR="0050002C" w:rsidRDefault="0050002C" w:rsidP="0050002C">
      <w:pPr>
        <w:pStyle w:val="1"/>
        <w:tabs>
          <w:tab w:val="left" w:pos="198"/>
        </w:tabs>
        <w:ind w:firstLine="0"/>
        <w:jc w:val="both"/>
      </w:pPr>
    </w:p>
    <w:p w:rsidR="00954D30" w:rsidRDefault="00954D30" w:rsidP="001B2B50">
      <w:pPr>
        <w:pStyle w:val="1"/>
        <w:spacing w:after="320"/>
        <w:ind w:firstLine="820"/>
        <w:jc w:val="both"/>
      </w:pPr>
    </w:p>
    <w:p w:rsidR="001B2B50" w:rsidRDefault="001B2B50" w:rsidP="001B2B50">
      <w:pPr>
        <w:pStyle w:val="1"/>
        <w:ind w:firstLine="820"/>
        <w:jc w:val="both"/>
      </w:pPr>
    </w:p>
    <w:p w:rsidR="001B2B50" w:rsidRDefault="001B2B50" w:rsidP="001B2B50">
      <w:pPr>
        <w:pStyle w:val="1"/>
        <w:spacing w:after="320"/>
        <w:ind w:firstLine="820"/>
        <w:jc w:val="both"/>
      </w:pPr>
    </w:p>
    <w:p w:rsidR="001B2B50" w:rsidRDefault="001B2B50" w:rsidP="00940419">
      <w:pPr>
        <w:pStyle w:val="1"/>
        <w:spacing w:line="240" w:lineRule="auto"/>
        <w:ind w:firstLine="0"/>
        <w:jc w:val="both"/>
      </w:pPr>
    </w:p>
    <w:p w:rsidR="00940419" w:rsidRDefault="00940419" w:rsidP="00940419">
      <w:pPr>
        <w:pStyle w:val="1"/>
        <w:spacing w:after="220"/>
        <w:ind w:firstLine="820"/>
        <w:jc w:val="both"/>
      </w:pPr>
    </w:p>
    <w:p w:rsidR="005F7174" w:rsidRDefault="005F7174" w:rsidP="005F7174">
      <w:pPr>
        <w:pStyle w:val="1"/>
        <w:spacing w:after="240"/>
        <w:ind w:firstLine="0"/>
        <w:jc w:val="both"/>
        <w:rPr>
          <w:b/>
          <w:bCs/>
          <w:color w:val="000000"/>
          <w:sz w:val="24"/>
          <w:szCs w:val="24"/>
          <w:lang w:eastAsia="ru-RU" w:bidi="ru-RU"/>
        </w:rPr>
      </w:pPr>
    </w:p>
    <w:p w:rsidR="005F7174" w:rsidRDefault="005F7174" w:rsidP="005F7174">
      <w:pPr>
        <w:pStyle w:val="1"/>
        <w:spacing w:after="840"/>
        <w:ind w:firstLine="0"/>
        <w:jc w:val="both"/>
      </w:pPr>
    </w:p>
    <w:p w:rsidR="00D20C81" w:rsidRDefault="00D20C81" w:rsidP="00AD4335">
      <w:pPr>
        <w:pStyle w:val="1"/>
        <w:spacing w:after="320"/>
        <w:ind w:firstLine="720"/>
        <w:jc w:val="both"/>
      </w:pPr>
    </w:p>
    <w:p w:rsidR="00AD4335" w:rsidRDefault="00AD4335" w:rsidP="00AD4335">
      <w:pPr>
        <w:pStyle w:val="1"/>
        <w:spacing w:after="300"/>
        <w:ind w:firstLine="820"/>
        <w:jc w:val="both"/>
      </w:pPr>
    </w:p>
    <w:p w:rsidR="00AD4335" w:rsidRDefault="00AD4335" w:rsidP="00AD4335">
      <w:pPr>
        <w:pStyle w:val="1"/>
        <w:spacing w:after="300"/>
        <w:jc w:val="both"/>
      </w:pPr>
    </w:p>
    <w:p w:rsidR="00AD4335" w:rsidRDefault="00AD4335" w:rsidP="00AD4335">
      <w:pPr>
        <w:pStyle w:val="1"/>
        <w:tabs>
          <w:tab w:val="left" w:pos="231"/>
        </w:tabs>
        <w:ind w:firstLine="0"/>
        <w:jc w:val="both"/>
      </w:pPr>
    </w:p>
    <w:p w:rsidR="00FB424B" w:rsidRPr="00FB424B" w:rsidRDefault="00FB424B" w:rsidP="00AD4335">
      <w:pPr>
        <w:pStyle w:val="a3"/>
        <w:shd w:val="clear" w:color="auto" w:fill="F5F5F5"/>
        <w:spacing w:before="0" w:beforeAutospacing="0" w:after="0" w:afterAutospacing="0" w:line="324" w:lineRule="atLeast"/>
        <w:rPr>
          <w:sz w:val="28"/>
          <w:szCs w:val="28"/>
        </w:rPr>
      </w:pPr>
    </w:p>
    <w:sectPr w:rsidR="00FB424B" w:rsidRPr="00FB424B" w:rsidSect="0083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360"/>
    <w:multiLevelType w:val="multilevel"/>
    <w:tmpl w:val="5F76B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9B6DC3"/>
    <w:multiLevelType w:val="multilevel"/>
    <w:tmpl w:val="2A6E04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ED3287"/>
    <w:multiLevelType w:val="multilevel"/>
    <w:tmpl w:val="56AC7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DD46B8"/>
    <w:multiLevelType w:val="multilevel"/>
    <w:tmpl w:val="89061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467753"/>
    <w:multiLevelType w:val="multilevel"/>
    <w:tmpl w:val="0DDC24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DE2F40"/>
    <w:multiLevelType w:val="hybridMultilevel"/>
    <w:tmpl w:val="DC94C018"/>
    <w:lvl w:ilvl="0" w:tplc="EF3A3920">
      <w:start w:val="1"/>
      <w:numFmt w:val="decimal"/>
      <w:lvlText w:val="%1."/>
      <w:lvlJc w:val="left"/>
      <w:pPr>
        <w:ind w:left="8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24B"/>
    <w:rsid w:val="00131F4D"/>
    <w:rsid w:val="001B2B50"/>
    <w:rsid w:val="002F2508"/>
    <w:rsid w:val="0050002C"/>
    <w:rsid w:val="005F7174"/>
    <w:rsid w:val="00694763"/>
    <w:rsid w:val="006A2DBD"/>
    <w:rsid w:val="00830295"/>
    <w:rsid w:val="008334A9"/>
    <w:rsid w:val="00940419"/>
    <w:rsid w:val="00954D30"/>
    <w:rsid w:val="00AD4335"/>
    <w:rsid w:val="00B13EE9"/>
    <w:rsid w:val="00B62E0C"/>
    <w:rsid w:val="00D20C81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2F250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2F2508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AD4335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20">
    <w:name w:val="Заголовок №2"/>
    <w:basedOn w:val="a"/>
    <w:link w:val="2"/>
    <w:rsid w:val="00AD4335"/>
    <w:pPr>
      <w:widowControl w:val="0"/>
      <w:spacing w:after="1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">
    <w:name w:val="Заголовок №3_"/>
    <w:basedOn w:val="a0"/>
    <w:link w:val="30"/>
    <w:rsid w:val="00D20C81"/>
    <w:rPr>
      <w:rFonts w:ascii="Times New Roman" w:eastAsia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a"/>
    <w:link w:val="3"/>
    <w:rsid w:val="00D20C81"/>
    <w:pPr>
      <w:widowControl w:val="0"/>
      <w:spacing w:after="150"/>
      <w:ind w:firstLine="69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0">
    <w:name w:val="Заголовок №1_"/>
    <w:basedOn w:val="a0"/>
    <w:link w:val="11"/>
    <w:rsid w:val="00D20C81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11">
    <w:name w:val="Заголовок №1"/>
    <w:basedOn w:val="a"/>
    <w:link w:val="10"/>
    <w:rsid w:val="00D20C81"/>
    <w:pPr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a5">
    <w:name w:val="Подпись к таблице_"/>
    <w:basedOn w:val="a0"/>
    <w:link w:val="a6"/>
    <w:rsid w:val="005F7174"/>
    <w:rPr>
      <w:rFonts w:ascii="Times New Roman" w:eastAsia="Times New Roman" w:hAnsi="Times New Roman" w:cs="Times New Roman"/>
      <w:b/>
      <w:bCs/>
      <w:i/>
      <w:iCs/>
    </w:rPr>
  </w:style>
  <w:style w:type="paragraph" w:customStyle="1" w:styleId="a6">
    <w:name w:val="Подпись к таблице"/>
    <w:basedOn w:val="a"/>
    <w:link w:val="a5"/>
    <w:rsid w:val="005F717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</w:rPr>
  </w:style>
  <w:style w:type="table" w:styleId="a7">
    <w:name w:val="Table Grid"/>
    <w:basedOn w:val="a1"/>
    <w:uiPriority w:val="59"/>
    <w:rsid w:val="005F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1B2B50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1B2B50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131F4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131F4D"/>
    <w:pPr>
      <w:widowControl w:val="0"/>
      <w:spacing w:after="3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Компьютер</cp:lastModifiedBy>
  <cp:revision>3</cp:revision>
  <dcterms:created xsi:type="dcterms:W3CDTF">2021-11-25T09:31:00Z</dcterms:created>
  <dcterms:modified xsi:type="dcterms:W3CDTF">2023-09-15T09:36:00Z</dcterms:modified>
</cp:coreProperties>
</file>